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F3" w:rsidRPr="00765B61" w:rsidRDefault="001A27F3" w:rsidP="001A27F3">
      <w:pPr>
        <w:spacing w:line="360" w:lineRule="auto"/>
        <w:jc w:val="center"/>
        <w:rPr>
          <w:rFonts w:asciiTheme="minorEastAsia" w:eastAsiaTheme="minorEastAsia" w:hAnsiTheme="minorEastAsia"/>
          <w:sz w:val="24"/>
        </w:rPr>
      </w:pPr>
      <w:r w:rsidRPr="00765B61">
        <w:rPr>
          <w:rFonts w:asciiTheme="minorEastAsia" w:eastAsiaTheme="minorEastAsia" w:hAnsiTheme="minorEastAsia" w:hint="eastAsia"/>
          <w:sz w:val="24"/>
        </w:rPr>
        <w:t>采购需求</w:t>
      </w:r>
    </w:p>
    <w:p w:rsidR="001A27F3" w:rsidRPr="00765B61" w:rsidRDefault="001A27F3" w:rsidP="001A27F3">
      <w:pPr>
        <w:spacing w:line="360" w:lineRule="auto"/>
        <w:jc w:val="center"/>
        <w:rPr>
          <w:rFonts w:asciiTheme="minorEastAsia" w:eastAsiaTheme="minorEastAsia" w:hAnsiTheme="minorEastAsia"/>
          <w:b/>
          <w:color w:val="FF0000"/>
          <w:sz w:val="24"/>
        </w:rPr>
      </w:pPr>
      <w:r w:rsidRPr="00765B61">
        <w:rPr>
          <w:rFonts w:asciiTheme="minorEastAsia" w:eastAsiaTheme="minorEastAsia" w:hAnsiTheme="minorEastAsia" w:hint="eastAsia"/>
          <w:b/>
          <w:color w:val="FF0000"/>
          <w:sz w:val="24"/>
        </w:rPr>
        <w:t>（仅供参考，具体以招标文件为准。）</w:t>
      </w:r>
    </w:p>
    <w:p w:rsidR="00401C6E" w:rsidRPr="005A6ED6" w:rsidRDefault="003A7D5D">
      <w:pPr>
        <w:spacing w:line="360" w:lineRule="auto"/>
        <w:rPr>
          <w:rFonts w:asciiTheme="minorEastAsia" w:eastAsiaTheme="minorEastAsia" w:hAnsiTheme="minorEastAsia"/>
          <w:sz w:val="24"/>
          <w:szCs w:val="28"/>
        </w:rPr>
      </w:pPr>
      <w:bookmarkStart w:id="0" w:name="_GoBack"/>
      <w:bookmarkEnd w:id="0"/>
      <w:r w:rsidRPr="005A6ED6">
        <w:rPr>
          <w:rFonts w:asciiTheme="minorEastAsia" w:eastAsiaTheme="minorEastAsia" w:hAnsiTheme="minorEastAsia" w:hint="eastAsia"/>
          <w:sz w:val="24"/>
          <w:szCs w:val="28"/>
        </w:rPr>
        <w:t>前注：</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8"/>
        </w:rPr>
        <w:t>1、本采购需求中提出的技术方案仅为参考，如无明确限制，投标供应商可以进行优化，提供满足采购人实际需要的更优（或者性能实质上不低于的）</w:t>
      </w:r>
      <w:r w:rsidRPr="005A6ED6">
        <w:rPr>
          <w:rFonts w:asciiTheme="minorEastAsia" w:eastAsiaTheme="minorEastAsia" w:hAnsiTheme="minorEastAsia" w:hint="eastAsia"/>
          <w:sz w:val="24"/>
          <w:szCs w:val="24"/>
        </w:rPr>
        <w:t>技术方案或者设备配置，且此方案或配置须经评标委员会评审认可；</w:t>
      </w:r>
      <w:r w:rsidRPr="005A6ED6">
        <w:rPr>
          <w:rFonts w:asciiTheme="minorEastAsia" w:eastAsiaTheme="minorEastAsia" w:hAnsiTheme="minorEastAsia" w:hint="eastAsia"/>
          <w:sz w:val="24"/>
          <w:szCs w:val="24"/>
        </w:rPr>
        <w:cr/>
        <w:t>2、为鼓励不同品牌的充分竞争，如某设备的某技术参数或要求属于个别品牌专有，则该技术参数及要求不具有限制性，投标供应商可对该参数或要求进行适当调整，且此调整须经评标委员会评审认可；</w:t>
      </w:r>
    </w:p>
    <w:p w:rsidR="00401C6E" w:rsidRPr="005A6ED6" w:rsidRDefault="003A7D5D">
      <w:pPr>
        <w:spacing w:line="360" w:lineRule="auto"/>
        <w:rPr>
          <w:rFonts w:asciiTheme="minorEastAsia" w:eastAsiaTheme="minorEastAsia" w:hAnsiTheme="minorEastAsia"/>
          <w:b/>
          <w:sz w:val="24"/>
          <w:szCs w:val="24"/>
          <w:u w:val="single"/>
        </w:rPr>
      </w:pPr>
      <w:r w:rsidRPr="005A6ED6">
        <w:rPr>
          <w:rFonts w:asciiTheme="minorEastAsia" w:eastAsiaTheme="minorEastAsia" w:hAnsiTheme="minorEastAsia" w:hint="eastAsia"/>
          <w:sz w:val="24"/>
          <w:szCs w:val="28"/>
        </w:rPr>
        <w:t>3、为有助于投标供应商选择投标产品，若项目需求中提供了推荐品牌（或型号）、参考品牌（或型号）等，这些品牌（或型号）仅供参考，并无限制性。投标供应商可以选择性能不低于推荐（或参考）的品牌（或型号）的其他产品；</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4、投标供应商应当在投标文件中列出完成本项目并通过验收所需的全部费用。中标供应商必须确保整体通过采购人及有关主管部门验收,所发生的验收费用由中标供应商承担；如投标供应商因未及时踏勘现场而导致的报价缺项漏项废标、或中标后无法完工，投标供应商自行承担一切后果；</w:t>
      </w:r>
    </w:p>
    <w:p w:rsidR="00401C6E" w:rsidRPr="005A6ED6" w:rsidRDefault="003A7D5D">
      <w:pPr>
        <w:adjustRightInd w:val="0"/>
        <w:snapToGrid w:val="0"/>
        <w:spacing w:line="360" w:lineRule="auto"/>
        <w:rPr>
          <w:rFonts w:asciiTheme="minorEastAsia" w:eastAsiaTheme="minorEastAsia" w:hAnsiTheme="minorEastAsia"/>
          <w:b/>
          <w:sz w:val="24"/>
          <w:szCs w:val="24"/>
        </w:rPr>
      </w:pPr>
      <w:r w:rsidRPr="005A6ED6">
        <w:rPr>
          <w:rFonts w:asciiTheme="minorEastAsia" w:eastAsiaTheme="minorEastAsia" w:hAnsiTheme="minorEastAsia" w:hint="eastAsia"/>
          <w:b/>
          <w:sz w:val="24"/>
          <w:szCs w:val="24"/>
        </w:rPr>
        <w:t>5、根据《关于规范政府采购进口产品有关工作的通知》及政府采购管理部门的相关规定，下列采购需求中如涉及进口产品则已履行相关论证手续，经核准采购进口设备，但不限制满足招标文件要求的国内产品参与竞争；</w:t>
      </w:r>
    </w:p>
    <w:p w:rsidR="00401C6E" w:rsidRPr="005A6ED6" w:rsidRDefault="003A7D5D">
      <w:pPr>
        <w:adjustRightInd w:val="0"/>
        <w:snapToGrid w:val="0"/>
        <w:spacing w:line="360" w:lineRule="auto"/>
        <w:rPr>
          <w:rFonts w:asciiTheme="minorEastAsia" w:eastAsiaTheme="minorEastAsia" w:hAnsiTheme="minorEastAsia"/>
          <w:b/>
          <w:bCs/>
          <w:sz w:val="24"/>
        </w:rPr>
      </w:pPr>
      <w:r w:rsidRPr="005A6ED6">
        <w:rPr>
          <w:rFonts w:asciiTheme="minorEastAsia" w:eastAsiaTheme="minorEastAsia" w:hAnsiTheme="minorEastAsia" w:hint="eastAsia"/>
          <w:b/>
          <w:bCs/>
          <w:sz w:val="24"/>
        </w:rPr>
        <w:t>6、在采购活动开始前没有获准采购进口产品而开展采购活动的，视同为拒绝采购进口产品；</w:t>
      </w:r>
    </w:p>
    <w:p w:rsidR="00401C6E" w:rsidRPr="005A6ED6" w:rsidRDefault="003A7D5D">
      <w:pPr>
        <w:adjustRightInd w:val="0"/>
        <w:snapToGrid w:val="0"/>
        <w:spacing w:line="360" w:lineRule="auto"/>
        <w:rPr>
          <w:rFonts w:asciiTheme="minorEastAsia" w:eastAsiaTheme="minorEastAsia" w:hAnsiTheme="minorEastAsia"/>
          <w:sz w:val="24"/>
        </w:rPr>
      </w:pPr>
      <w:r w:rsidRPr="005A6ED6">
        <w:rPr>
          <w:rFonts w:asciiTheme="minorEastAsia" w:eastAsiaTheme="minorEastAsia" w:hAnsiTheme="minorEastAsia" w:hint="eastAsia"/>
          <w:b/>
          <w:sz w:val="24"/>
          <w:szCs w:val="24"/>
        </w:rPr>
        <w:t>7、</w:t>
      </w:r>
      <w:r w:rsidRPr="005A6ED6">
        <w:rPr>
          <w:rFonts w:asciiTheme="minorEastAsia" w:eastAsiaTheme="minorEastAsia" w:hAnsiTheme="minorEastAsia" w:hint="eastAsia"/>
          <w:sz w:val="24"/>
        </w:rPr>
        <w:t>下列采购需求中：标注▲的产品，投标供应商在投标文件《</w:t>
      </w:r>
      <w:r w:rsidRPr="005A6ED6">
        <w:rPr>
          <w:rFonts w:asciiTheme="minorEastAsia" w:eastAsiaTheme="minorEastAsia" w:hAnsiTheme="minorEastAsia" w:hint="eastAsia"/>
          <w:bCs/>
          <w:sz w:val="24"/>
        </w:rPr>
        <w:t>主要成交标的承诺函</w:t>
      </w:r>
      <w:r w:rsidRPr="005A6ED6">
        <w:rPr>
          <w:rFonts w:asciiTheme="minorEastAsia" w:eastAsiaTheme="minorEastAsia" w:hAnsiTheme="minorEastAsia" w:hint="eastAsia"/>
          <w:sz w:val="24"/>
        </w:rPr>
        <w:t>》中填写名称、规格、型号、数量、单价等信息，承诺函随评审结果一并公</w:t>
      </w:r>
      <w:r w:rsidRPr="005A6ED6">
        <w:rPr>
          <w:rFonts w:asciiTheme="minorEastAsia" w:eastAsiaTheme="minorEastAsia" w:hAnsiTheme="minorEastAsia" w:cs="宋体" w:hint="eastAsia"/>
          <w:sz w:val="24"/>
        </w:rPr>
        <w:t>吿</w:t>
      </w:r>
      <w:r w:rsidRPr="005A6ED6">
        <w:rPr>
          <w:rFonts w:asciiTheme="minorEastAsia" w:eastAsiaTheme="minorEastAsia" w:hAnsiTheme="minorEastAsia" w:hint="eastAsia"/>
          <w:sz w:val="24"/>
        </w:rPr>
        <w:t>；</w:t>
      </w:r>
    </w:p>
    <w:p w:rsidR="00401C6E" w:rsidRPr="005A6ED6" w:rsidRDefault="003A7D5D">
      <w:pPr>
        <w:spacing w:line="360" w:lineRule="auto"/>
        <w:rPr>
          <w:rFonts w:asciiTheme="minorEastAsia" w:eastAsiaTheme="minorEastAsia" w:hAnsiTheme="minorEastAsia"/>
          <w:b/>
          <w:sz w:val="24"/>
        </w:rPr>
      </w:pPr>
      <w:r w:rsidRPr="005A6ED6">
        <w:rPr>
          <w:rFonts w:asciiTheme="minorEastAsia" w:eastAsiaTheme="minorEastAsia" w:hAnsiTheme="minorEastAsia"/>
          <w:b/>
          <w:sz w:val="24"/>
        </w:rPr>
        <w:t>8</w:t>
      </w:r>
      <w:r w:rsidRPr="005A6ED6">
        <w:rPr>
          <w:rFonts w:asciiTheme="minorEastAsia" w:eastAsiaTheme="minorEastAsia" w:hAnsiTheme="minorEastAsia" w:hint="eastAsia"/>
          <w:b/>
          <w:sz w:val="24"/>
        </w:rPr>
        <w:t>、单一产品采购项目中，提供同一品牌产品的不同供应商参加同一包别下投标的，以一家供应商计算有效供应商数量。非单一产品采购项目中，提供标注▲的产品均为同一品牌的不同供应商参加同一包别下投标的，以一家供应商计算有效供应商数量；</w:t>
      </w:r>
    </w:p>
    <w:p w:rsidR="00401C6E" w:rsidRPr="005A6ED6" w:rsidRDefault="003A7D5D">
      <w:pPr>
        <w:adjustRightInd w:val="0"/>
        <w:snapToGrid w:val="0"/>
        <w:spacing w:line="360" w:lineRule="auto"/>
        <w:rPr>
          <w:rFonts w:asciiTheme="minorEastAsia" w:eastAsiaTheme="minorEastAsia" w:hAnsiTheme="minorEastAsia"/>
          <w:sz w:val="24"/>
          <w:szCs w:val="28"/>
        </w:rPr>
      </w:pPr>
      <w:r w:rsidRPr="005A6ED6">
        <w:rPr>
          <w:rFonts w:asciiTheme="minorEastAsia" w:eastAsiaTheme="minorEastAsia" w:hAnsiTheme="minorEastAsia" w:hint="eastAsia"/>
          <w:sz w:val="24"/>
          <w:szCs w:val="24"/>
        </w:rPr>
        <w:t>9、如对本招标文件有任何疑问或澄清要求，请按本招标文件“投标供应商须知前附表”中约定方式联系安徽省政采项目管理咨询有限公司，或接受答疑截止时</w:t>
      </w:r>
      <w:r w:rsidRPr="005A6ED6">
        <w:rPr>
          <w:rFonts w:asciiTheme="minorEastAsia" w:eastAsiaTheme="minorEastAsia" w:hAnsiTheme="minorEastAsia" w:hint="eastAsia"/>
          <w:sz w:val="24"/>
          <w:szCs w:val="24"/>
        </w:rPr>
        <w:lastRenderedPageBreak/>
        <w:t>间前联系采购人，否则视同理解和接受，</w:t>
      </w:r>
      <w:r w:rsidRPr="005A6ED6">
        <w:rPr>
          <w:rFonts w:asciiTheme="minorEastAsia" w:eastAsiaTheme="minorEastAsia" w:hAnsiTheme="minorEastAsia" w:cs="Arial" w:hint="eastAsia"/>
          <w:kern w:val="0"/>
          <w:sz w:val="24"/>
        </w:rPr>
        <w:t>投标供应商对招标文件、采购过程、中标结果的质疑，应当在法定质疑期内一次性提出针对同一采购程序环节的质疑。</w:t>
      </w:r>
    </w:p>
    <w:p w:rsidR="00401C6E" w:rsidRPr="005A6ED6" w:rsidRDefault="003A7D5D">
      <w:pPr>
        <w:pStyle w:val="3"/>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第</w:t>
      </w:r>
      <w:r w:rsidRPr="005A6ED6">
        <w:rPr>
          <w:rFonts w:asciiTheme="minorEastAsia" w:eastAsiaTheme="minorEastAsia" w:hAnsiTheme="minorEastAsia" w:cs="宋体"/>
          <w:sz w:val="24"/>
          <w:szCs w:val="24"/>
        </w:rPr>
        <w:t>19</w:t>
      </w:r>
      <w:r w:rsidRPr="005A6ED6">
        <w:rPr>
          <w:rFonts w:asciiTheme="minorEastAsia" w:eastAsiaTheme="minorEastAsia" w:hAnsiTheme="minorEastAsia" w:cs="宋体" w:hint="eastAsia"/>
          <w:sz w:val="24"/>
          <w:szCs w:val="24"/>
        </w:rPr>
        <w:t>包：餐饮管理平台</w:t>
      </w:r>
    </w:p>
    <w:p w:rsidR="00401C6E" w:rsidRPr="005A6ED6" w:rsidRDefault="003A7D5D">
      <w:pPr>
        <w:adjustRightInd w:val="0"/>
        <w:snapToGrid w:val="0"/>
        <w:spacing w:line="360" w:lineRule="auto"/>
        <w:rPr>
          <w:rFonts w:asciiTheme="minorEastAsia" w:eastAsiaTheme="minorEastAsia" w:hAnsiTheme="minorEastAsia"/>
          <w:b/>
          <w:sz w:val="24"/>
          <w:szCs w:val="24"/>
        </w:rPr>
      </w:pPr>
      <w:r w:rsidRPr="005A6ED6">
        <w:rPr>
          <w:rFonts w:asciiTheme="minorEastAsia" w:eastAsiaTheme="minorEastAsia" w:hAnsiTheme="minorEastAsia" w:hint="eastAsia"/>
          <w:b/>
          <w:sz w:val="24"/>
          <w:szCs w:val="24"/>
        </w:rPr>
        <w:t>一、整体</w:t>
      </w:r>
      <w:r w:rsidRPr="005A6ED6">
        <w:rPr>
          <w:rFonts w:asciiTheme="minorEastAsia" w:eastAsiaTheme="minorEastAsia" w:hAnsiTheme="minorEastAsia"/>
          <w:b/>
          <w:sz w:val="24"/>
          <w:szCs w:val="24"/>
        </w:rPr>
        <w:t>要求</w:t>
      </w:r>
    </w:p>
    <w:p w:rsidR="00401C6E" w:rsidRPr="005A6ED6" w:rsidRDefault="003A7D5D">
      <w:pPr>
        <w:adjustRightInd w:val="0"/>
        <w:snapToGrid w:val="0"/>
        <w:spacing w:line="360" w:lineRule="auto"/>
        <w:ind w:firstLineChars="200"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整体方案要求架构合理，目标明确，突出重点，可扩展性强，采用java作为开发语言，支持Oracle11数据库，确保数据安全性，支持PC端及手机端，将数据流程与业务流程相结合、过程管理和目标管理相结合、规范化管理和人性化管理相结合。在建设和实施过程中，必须支持与学校现有统一信息门户集成，免费开放系统全部接口，方便学校数据中心读取数据，满足学校资源共享与关联分析的数据需求，为师生提供智能便捷服务。</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硬件服务器由图信中心统一提供，全部使用虚拟化和云计算技术实施；</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操作系统按照厂家要求由学校统一提供，用户名和密码学校统一配置，安装杀毒软件、服务器安全狗、开启SNMP协议、Syslog及数据备份等；</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各部门应用系统上线前，由图书与信息中心进行安全扫描与检查，确认到达安全标准后方可上线运行，图信中心定期对应用系统进行安全检测,并发送安全测试报告，对没有及时整改的系统，图信中心可直接关闭网络接入；</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数据库系统由学校信息中心统一提供。如有加密数据，需向学校提供加密方式和解密密钥，并限定IP地址访问；</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与智慧校园统一身份认证系统对接，实现PC端单点登录及消息提醒功能，并关闭自身用户系统登录页面，移动端实现与企业微信对接，全部移动端功能迁移至企业微信；</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开放基础模块的数据字典，并以纸质和电子文档形式提供给学校；</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提供标准接口，实现数据内容及备份直接归档到学校档案管理系统；</w:t>
      </w:r>
    </w:p>
    <w:p w:rsidR="00401C6E" w:rsidRPr="005A6ED6"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实现与数据中心基础人员信息定时同步（智慧校园厂家提供标准接口，对于人员变动信息增、删、改、查做定时任务）。</w:t>
      </w:r>
    </w:p>
    <w:p w:rsidR="00401C6E" w:rsidRPr="005A6ED6" w:rsidRDefault="003A7D5D">
      <w:pPr>
        <w:adjustRightInd w:val="0"/>
        <w:snapToGrid w:val="0"/>
        <w:spacing w:line="360" w:lineRule="auto"/>
        <w:rPr>
          <w:rFonts w:asciiTheme="minorEastAsia" w:eastAsiaTheme="minorEastAsia" w:hAnsiTheme="minorEastAsia" w:cs="宋体"/>
          <w:b/>
          <w:sz w:val="24"/>
          <w:szCs w:val="24"/>
        </w:rPr>
      </w:pPr>
      <w:r w:rsidRPr="005A6ED6">
        <w:rPr>
          <w:rFonts w:asciiTheme="minorEastAsia" w:eastAsiaTheme="minorEastAsia" w:hAnsiTheme="minorEastAsia" w:cs="宋体" w:hint="eastAsia"/>
          <w:b/>
          <w:sz w:val="24"/>
          <w:szCs w:val="24"/>
        </w:rPr>
        <w:t>二、技术要求：</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1、系统要求采用B/S架构，要求使用J2EE技术进行系统建设，数据库采用Oracle11。</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lastRenderedPageBreak/>
        <w:tab/>
        <w:t>2、数据库设计要符合《教育管理信息化标准（第一部分：学校管理信息标准）》相关数据字段设计要求。</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3、系统可以支持Windows操作系统，按照校方提供的服务器和操作系统进行系统配置。</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4、要求系统客户端兼容IE 6.0及以上、360浏览器、Chrome浏览器、火狐浏览器、搜狗浏览器等目前主流浏览器。</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5、用户在使用方面的要求：a．界面友好；b．操作方便；c．对硬件的要求低；d．数据的查询、打印、导出简单。</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6、要求系统严格控制用户的授权与鉴权，提供强大的账号角色及权限管理功能。</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7、要求系统应有完备的日志记录机制，所有用户的操作必须如实记录。</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8、系统允许至少同时在线3000用户，反应时间不超过1.0秒。</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9、软件中尽量避免使用第三方应用组件，以免由于第三方产品无法提供服务而导致系统维护与升级受限。采用第三方插件、中间件开发的，使用商业版本需提供使用授权许可证明，使用开源版本的需注明版本信息。</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 xml:space="preserve">    10、需要与统一身份认证平台对接，实现用户多系统单点登录，第三方接口由安徽财经大学协调提供。</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11、免费向学校其它业务系统及数据中心提供接口及全部数据，以实现数据共享与交换。</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ab/>
        <w:t>12、免费向学校提供技术支持，实现系统的单点登录及统一身份认证。</w:t>
      </w:r>
    </w:p>
    <w:p w:rsidR="00401C6E" w:rsidRPr="005A6ED6" w:rsidRDefault="003A7D5D">
      <w:pPr>
        <w:spacing w:line="360" w:lineRule="auto"/>
        <w:ind w:firstLineChars="175" w:firstLine="420"/>
        <w:rPr>
          <w:rFonts w:asciiTheme="minorEastAsia" w:eastAsiaTheme="minorEastAsia" w:hAnsiTheme="minorEastAsia" w:cs="宋体"/>
          <w:sz w:val="24"/>
          <w:szCs w:val="24"/>
        </w:rPr>
      </w:pPr>
      <w:r w:rsidRPr="005A6ED6">
        <w:rPr>
          <w:rFonts w:asciiTheme="minorEastAsia" w:eastAsiaTheme="minorEastAsia" w:hAnsiTheme="minorEastAsia" w:cs="宋体"/>
          <w:sz w:val="24"/>
          <w:szCs w:val="24"/>
        </w:rPr>
        <w:t>13</w:t>
      </w:r>
      <w:r w:rsidRPr="005A6ED6">
        <w:rPr>
          <w:rFonts w:asciiTheme="minorEastAsia" w:eastAsiaTheme="minorEastAsia" w:hAnsiTheme="minorEastAsia" w:cs="宋体" w:hint="eastAsia"/>
          <w:sz w:val="24"/>
          <w:szCs w:val="24"/>
        </w:rPr>
        <w:t>、为确保统一学校数据中心平台建设，</w:t>
      </w:r>
      <w:r w:rsidRPr="005A6ED6">
        <w:rPr>
          <w:rFonts w:asciiTheme="minorEastAsia" w:eastAsiaTheme="minorEastAsia" w:hAnsiTheme="minorEastAsia" w:cs="宋体" w:hint="eastAsia"/>
          <w:b/>
          <w:sz w:val="24"/>
          <w:szCs w:val="24"/>
        </w:rPr>
        <w:t>投标供应商须在投标文件中承诺本系统与学校智慧校园平台无缝对接，所产生的对接费用由投标供应商自行承担。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5246"/>
        <w:gridCol w:w="709"/>
        <w:gridCol w:w="758"/>
      </w:tblGrid>
      <w:tr w:rsidR="00401C6E" w:rsidRPr="005A6ED6">
        <w:trPr>
          <w:trHeight w:val="20"/>
        </w:trPr>
        <w:tc>
          <w:tcPr>
            <w:tcW w:w="817" w:type="dxa"/>
            <w:vAlign w:val="center"/>
          </w:tcPr>
          <w:p w:rsidR="00401C6E" w:rsidRPr="005A6ED6" w:rsidRDefault="003A7D5D">
            <w:pPr>
              <w:spacing w:line="360" w:lineRule="auto"/>
              <w:jc w:val="center"/>
              <w:rPr>
                <w:rFonts w:asciiTheme="minorEastAsia" w:eastAsiaTheme="minorEastAsia" w:hAnsiTheme="minorEastAsia"/>
                <w:b/>
                <w:bCs/>
                <w:sz w:val="24"/>
                <w:szCs w:val="24"/>
              </w:rPr>
            </w:pPr>
            <w:r w:rsidRPr="005A6ED6">
              <w:rPr>
                <w:rFonts w:asciiTheme="minorEastAsia" w:eastAsiaTheme="minorEastAsia" w:hAnsiTheme="minorEastAsia" w:hint="eastAsia"/>
                <w:b/>
                <w:bCs/>
                <w:sz w:val="24"/>
                <w:szCs w:val="24"/>
              </w:rPr>
              <w:t>序号</w:t>
            </w:r>
          </w:p>
        </w:tc>
        <w:tc>
          <w:tcPr>
            <w:tcW w:w="992" w:type="dxa"/>
            <w:vAlign w:val="center"/>
          </w:tcPr>
          <w:p w:rsidR="00401C6E" w:rsidRPr="005A6ED6" w:rsidRDefault="003A7D5D">
            <w:pPr>
              <w:spacing w:line="360" w:lineRule="auto"/>
              <w:jc w:val="center"/>
              <w:rPr>
                <w:rFonts w:asciiTheme="minorEastAsia" w:eastAsiaTheme="minorEastAsia" w:hAnsiTheme="minorEastAsia"/>
                <w:b/>
                <w:bCs/>
                <w:sz w:val="24"/>
                <w:szCs w:val="24"/>
              </w:rPr>
            </w:pPr>
            <w:r w:rsidRPr="005A6ED6">
              <w:rPr>
                <w:rFonts w:asciiTheme="minorEastAsia" w:eastAsiaTheme="minorEastAsia" w:hAnsiTheme="minorEastAsia" w:hint="eastAsia"/>
                <w:b/>
                <w:bCs/>
                <w:sz w:val="24"/>
                <w:szCs w:val="24"/>
              </w:rPr>
              <w:t>名称</w:t>
            </w:r>
          </w:p>
        </w:tc>
        <w:tc>
          <w:tcPr>
            <w:tcW w:w="5246" w:type="dxa"/>
            <w:vAlign w:val="center"/>
          </w:tcPr>
          <w:p w:rsidR="00401C6E" w:rsidRPr="005A6ED6" w:rsidRDefault="003A7D5D">
            <w:pPr>
              <w:spacing w:line="360" w:lineRule="auto"/>
              <w:jc w:val="center"/>
              <w:rPr>
                <w:rFonts w:asciiTheme="minorEastAsia" w:eastAsiaTheme="minorEastAsia" w:hAnsiTheme="minorEastAsia"/>
                <w:b/>
                <w:bCs/>
                <w:sz w:val="24"/>
                <w:szCs w:val="24"/>
              </w:rPr>
            </w:pPr>
            <w:r w:rsidRPr="005A6ED6">
              <w:rPr>
                <w:rFonts w:asciiTheme="minorEastAsia" w:eastAsiaTheme="minorEastAsia" w:hAnsiTheme="minorEastAsia" w:hint="eastAsia"/>
                <w:b/>
                <w:bCs/>
                <w:sz w:val="24"/>
                <w:szCs w:val="24"/>
              </w:rPr>
              <w:t>技术参数</w:t>
            </w:r>
            <w:r w:rsidR="00F97304">
              <w:rPr>
                <w:rFonts w:asciiTheme="minorEastAsia" w:eastAsiaTheme="minorEastAsia" w:hAnsiTheme="minorEastAsia" w:hint="eastAsia"/>
                <w:b/>
                <w:bCs/>
                <w:sz w:val="24"/>
                <w:szCs w:val="24"/>
              </w:rPr>
              <w:t>及要求</w:t>
            </w:r>
          </w:p>
        </w:tc>
        <w:tc>
          <w:tcPr>
            <w:tcW w:w="709" w:type="dxa"/>
            <w:vAlign w:val="center"/>
          </w:tcPr>
          <w:p w:rsidR="00401C6E" w:rsidRPr="005A6ED6" w:rsidRDefault="003A7D5D">
            <w:pPr>
              <w:spacing w:line="360" w:lineRule="auto"/>
              <w:jc w:val="center"/>
              <w:rPr>
                <w:rFonts w:asciiTheme="minorEastAsia" w:eastAsiaTheme="minorEastAsia" w:hAnsiTheme="minorEastAsia"/>
                <w:b/>
                <w:bCs/>
                <w:sz w:val="24"/>
                <w:szCs w:val="24"/>
              </w:rPr>
            </w:pPr>
            <w:r w:rsidRPr="005A6ED6">
              <w:rPr>
                <w:rFonts w:asciiTheme="minorEastAsia" w:eastAsiaTheme="minorEastAsia" w:hAnsiTheme="minorEastAsia" w:hint="eastAsia"/>
                <w:b/>
                <w:bCs/>
                <w:sz w:val="24"/>
                <w:szCs w:val="24"/>
              </w:rPr>
              <w:t>数量</w:t>
            </w:r>
          </w:p>
        </w:tc>
        <w:tc>
          <w:tcPr>
            <w:tcW w:w="758" w:type="dxa"/>
            <w:vAlign w:val="center"/>
          </w:tcPr>
          <w:p w:rsidR="00401C6E" w:rsidRPr="005A6ED6" w:rsidRDefault="003A7D5D">
            <w:pPr>
              <w:spacing w:line="360" w:lineRule="auto"/>
              <w:jc w:val="center"/>
              <w:rPr>
                <w:rFonts w:asciiTheme="minorEastAsia" w:eastAsiaTheme="minorEastAsia" w:hAnsiTheme="minorEastAsia"/>
                <w:b/>
                <w:bCs/>
                <w:sz w:val="24"/>
                <w:szCs w:val="24"/>
              </w:rPr>
            </w:pPr>
            <w:r w:rsidRPr="005A6ED6">
              <w:rPr>
                <w:rFonts w:asciiTheme="minorEastAsia" w:eastAsiaTheme="minorEastAsia" w:hAnsiTheme="minorEastAsia" w:hint="eastAsia"/>
                <w:b/>
                <w:bCs/>
                <w:sz w:val="24"/>
                <w:szCs w:val="24"/>
              </w:rPr>
              <w:t>单位</w:t>
            </w:r>
          </w:p>
        </w:tc>
      </w:tr>
      <w:tr w:rsidR="00401C6E" w:rsidRPr="005A6ED6">
        <w:trPr>
          <w:trHeight w:val="20"/>
        </w:trPr>
        <w:tc>
          <w:tcPr>
            <w:tcW w:w="817" w:type="dxa"/>
            <w:vAlign w:val="center"/>
          </w:tcPr>
          <w:p w:rsidR="00401C6E" w:rsidRPr="005A6ED6" w:rsidRDefault="003A7D5D">
            <w:pPr>
              <w:spacing w:line="360" w:lineRule="auto"/>
              <w:jc w:val="center"/>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1</w:t>
            </w:r>
          </w:p>
        </w:tc>
        <w:tc>
          <w:tcPr>
            <w:tcW w:w="992" w:type="dxa"/>
            <w:vAlign w:val="center"/>
          </w:tcPr>
          <w:p w:rsidR="00401C6E" w:rsidRPr="005A6ED6" w:rsidRDefault="003A7D5D">
            <w:pPr>
              <w:spacing w:line="360" w:lineRule="auto"/>
              <w:jc w:val="center"/>
              <w:rPr>
                <w:rFonts w:asciiTheme="minorEastAsia" w:eastAsiaTheme="minorEastAsia" w:hAnsiTheme="minorEastAsia"/>
                <w:sz w:val="24"/>
                <w:szCs w:val="24"/>
              </w:rPr>
            </w:pPr>
            <w:r w:rsidRPr="005A6ED6">
              <w:rPr>
                <w:rFonts w:asciiTheme="minorEastAsia" w:eastAsiaTheme="minorEastAsia" w:hAnsiTheme="minorEastAsia" w:hint="eastAsia"/>
                <w:color w:val="333333"/>
                <w:shd w:val="clear" w:color="auto" w:fill="FFFFFF"/>
              </w:rPr>
              <w:t>▲</w:t>
            </w:r>
            <w:r w:rsidRPr="005A6ED6">
              <w:rPr>
                <w:rFonts w:asciiTheme="minorEastAsia" w:eastAsiaTheme="minorEastAsia" w:hAnsiTheme="minorEastAsia" w:cs="宋体" w:hint="eastAsia"/>
                <w:sz w:val="24"/>
                <w:szCs w:val="24"/>
              </w:rPr>
              <w:t>餐饮管理平台</w:t>
            </w:r>
          </w:p>
        </w:tc>
        <w:tc>
          <w:tcPr>
            <w:tcW w:w="5246" w:type="dxa"/>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通过全自动的系统管理，实现采购流程的严格化，杜绝人为因素，使得采购更加严谨、规范；餐厅直接下采购单、供货商自主上传资质、报价，可减少重复劳动，精简工作流程；餐厅营业数据分析，更加直观、简便，有助于餐厅及时调整伙食结构、核算成本；网上订餐减少排队，合理分散就餐高峰，更加便捷高效的就餐服务提供，满</w:t>
            </w:r>
            <w:r w:rsidRPr="005A6ED6">
              <w:rPr>
                <w:rFonts w:asciiTheme="minorEastAsia" w:eastAsiaTheme="minorEastAsia" w:hAnsiTheme="minorEastAsia" w:cs="宋体" w:hint="eastAsia"/>
                <w:sz w:val="24"/>
                <w:szCs w:val="24"/>
              </w:rPr>
              <w:lastRenderedPageBreak/>
              <w:t>足就餐师生的各项需求；安全生产作为高等院校食堂的工作重点，在基于原食品安全工作的基础上，更加便捷、多样的监督方式，可有效的加强生产单位的自我约束和操作管理。考核管理使得考评者和被考评者有据可依，有据可查，无纸化作业更加便捷高效，系统备份方便调阅。总体要求如下：</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1）所有功能的核心基于食堂管理系统，因此要根据需求开发一个适应安财餐饮的食堂管理系统和与之数据互通的企业微信、微信公众号、小程序移动应用软件。</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2）食堂管理系统分为师生服务、内部管理、基础数据、移动端四大模块。</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3）师生服务：涵盖菜品信息、在线订餐、满意度及投诉建议、洗浴预约、大众点评、内部审核六类信息查询及服务。</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4）内部管理：涵盖物资采购、仓库保管、订餐管理、生产管理、维修维护、监控考核、配送管理、行政与人事八类。</w:t>
            </w:r>
          </w:p>
          <w:p w:rsidR="00401C6E" w:rsidRPr="005A6ED6" w:rsidRDefault="003A7D5D">
            <w:pPr>
              <w:adjustRightInd w:val="0"/>
              <w:snapToGrid w:val="0"/>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5）基础数据：涵盖营业数据、维修数据、大数据分析三大类。</w:t>
            </w:r>
          </w:p>
          <w:p w:rsidR="00401C6E" w:rsidRPr="005A6ED6" w:rsidRDefault="003A7D5D">
            <w:pPr>
              <w:adjustRightInd w:val="0"/>
              <w:snapToGrid w:val="0"/>
              <w:spacing w:line="440" w:lineRule="exact"/>
              <w:ind w:firstLineChars="200" w:firstLine="480"/>
              <w:rPr>
                <w:rFonts w:asciiTheme="minorEastAsia" w:eastAsiaTheme="minorEastAsia" w:hAnsiTheme="minorEastAsia" w:cs="宋体"/>
                <w:b/>
                <w:sz w:val="24"/>
                <w:szCs w:val="24"/>
              </w:rPr>
            </w:pPr>
            <w:r w:rsidRPr="005A6ED6">
              <w:rPr>
                <w:rFonts w:asciiTheme="minorEastAsia" w:eastAsiaTheme="minorEastAsia" w:hAnsiTheme="minorEastAsia" w:cs="宋体" w:hint="eastAsia"/>
                <w:sz w:val="24"/>
                <w:szCs w:val="24"/>
              </w:rPr>
              <w:t>6）移动端：涵盖平台接入、应用软件、权限设定、在线客服四大类。</w:t>
            </w:r>
          </w:p>
          <w:p w:rsidR="00401C6E" w:rsidRDefault="003A7D5D">
            <w:pPr>
              <w:adjustRightInd w:val="0"/>
              <w:snapToGrid w:val="0"/>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7）支持对接：该平台需要与安财后勤数字化服务大厅综合平台无缝对接，达到流程演示的效果。</w:t>
            </w:r>
          </w:p>
          <w:p w:rsidR="009567C8" w:rsidRPr="005A6ED6" w:rsidRDefault="009567C8">
            <w:pPr>
              <w:adjustRightInd w:val="0"/>
              <w:snapToGrid w:val="0"/>
              <w:spacing w:line="44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Pr="005A6ED6">
              <w:rPr>
                <w:rFonts w:asciiTheme="minorEastAsia" w:eastAsiaTheme="minorEastAsia" w:hAnsiTheme="minorEastAsia"/>
                <w:b/>
                <w:sz w:val="24"/>
                <w:szCs w:val="24"/>
              </w:rPr>
              <w:t>投标文件中</w:t>
            </w:r>
            <w:r w:rsidRPr="005A6ED6">
              <w:rPr>
                <w:rFonts w:asciiTheme="minorEastAsia" w:eastAsiaTheme="minorEastAsia" w:hAnsiTheme="minorEastAsia" w:hint="eastAsia"/>
                <w:b/>
                <w:sz w:val="24"/>
                <w:szCs w:val="24"/>
              </w:rPr>
              <w:t>提供所投产品生产</w:t>
            </w:r>
            <w:r w:rsidRPr="005A6ED6">
              <w:rPr>
                <w:rFonts w:asciiTheme="minorEastAsia" w:eastAsiaTheme="minorEastAsia" w:hAnsiTheme="minorEastAsia"/>
                <w:b/>
                <w:sz w:val="24"/>
                <w:szCs w:val="24"/>
              </w:rPr>
              <w:t>厂家出具的针对本项目的</w:t>
            </w:r>
            <w:r w:rsidRPr="005A6ED6">
              <w:rPr>
                <w:rFonts w:asciiTheme="minorEastAsia" w:eastAsiaTheme="minorEastAsia" w:hAnsiTheme="minorEastAsia" w:hint="eastAsia"/>
                <w:b/>
                <w:sz w:val="24"/>
                <w:szCs w:val="24"/>
              </w:rPr>
              <w:t>售后服务承诺函。</w:t>
            </w:r>
          </w:p>
          <w:p w:rsidR="00401C6E" w:rsidRPr="005A6ED6" w:rsidRDefault="003A7D5D">
            <w:pPr>
              <w:adjustRightInd w:val="0"/>
              <w:snapToGrid w:val="0"/>
              <w:spacing w:line="440" w:lineRule="exact"/>
              <w:ind w:firstLineChars="200" w:firstLine="482"/>
              <w:rPr>
                <w:rFonts w:asciiTheme="minorEastAsia" w:eastAsiaTheme="minorEastAsia" w:hAnsiTheme="minorEastAsia" w:cs="宋体"/>
                <w:b/>
                <w:sz w:val="24"/>
                <w:szCs w:val="24"/>
              </w:rPr>
            </w:pPr>
            <w:r w:rsidRPr="005A6ED6">
              <w:rPr>
                <w:rFonts w:asciiTheme="minorEastAsia" w:eastAsiaTheme="minorEastAsia" w:hAnsiTheme="minorEastAsia" w:cs="宋体" w:hint="eastAsia"/>
                <w:b/>
                <w:sz w:val="24"/>
                <w:szCs w:val="24"/>
              </w:rPr>
              <w:t xml:space="preserve">智慧食堂结构图如下： </w:t>
            </w:r>
          </w:p>
          <w:p w:rsidR="00401C6E" w:rsidRPr="005A6ED6" w:rsidRDefault="003A7D5D">
            <w:pPr>
              <w:spacing w:line="360" w:lineRule="auto"/>
              <w:rPr>
                <w:rFonts w:asciiTheme="minorEastAsia" w:eastAsiaTheme="minorEastAsia" w:hAnsiTheme="minorEastAsia"/>
                <w:sz w:val="24"/>
                <w:szCs w:val="24"/>
              </w:rPr>
            </w:pPr>
            <w:r w:rsidRPr="005A6ED6">
              <w:rPr>
                <w:rFonts w:asciiTheme="minorEastAsia" w:eastAsiaTheme="minorEastAsia" w:hAnsiTheme="minorEastAsia" w:cs="宋体"/>
                <w:b/>
                <w:noProof/>
                <w:sz w:val="24"/>
                <w:szCs w:val="24"/>
              </w:rPr>
              <w:lastRenderedPageBreak/>
              <w:drawing>
                <wp:inline distT="0" distB="0" distL="0" distR="0">
                  <wp:extent cx="3190875" cy="3253105"/>
                  <wp:effectExtent l="0" t="0" r="952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3190875" cy="3253105"/>
                          </a:xfrm>
                          <a:prstGeom prst="rect">
                            <a:avLst/>
                          </a:prstGeom>
                          <a:noFill/>
                          <a:ln w="9525">
                            <a:noFill/>
                            <a:miter lim="800000"/>
                            <a:headEnd/>
                            <a:tailEnd/>
                          </a:ln>
                        </pic:spPr>
                      </pic:pic>
                    </a:graphicData>
                  </a:graphic>
                </wp:inline>
              </w:drawing>
            </w:r>
          </w:p>
          <w:p w:rsidR="00401C6E" w:rsidRPr="005A6ED6" w:rsidRDefault="003A7D5D">
            <w:pPr>
              <w:spacing w:line="360" w:lineRule="auto"/>
              <w:ind w:firstLineChars="200" w:firstLine="482"/>
              <w:rPr>
                <w:rFonts w:asciiTheme="minorEastAsia" w:eastAsiaTheme="minorEastAsia" w:hAnsiTheme="minorEastAsia"/>
                <w:sz w:val="24"/>
                <w:szCs w:val="24"/>
              </w:rPr>
            </w:pPr>
            <w:r w:rsidRPr="005A6ED6">
              <w:rPr>
                <w:rFonts w:asciiTheme="minorEastAsia" w:eastAsiaTheme="minorEastAsia" w:hAnsiTheme="minorEastAsia" w:cs="宋体" w:hint="eastAsia"/>
                <w:b/>
                <w:sz w:val="24"/>
                <w:szCs w:val="24"/>
              </w:rPr>
              <w:t>功能及参数清单详见</w:t>
            </w:r>
            <w:r w:rsidRPr="005A6ED6">
              <w:rPr>
                <w:rFonts w:asciiTheme="minorEastAsia" w:eastAsiaTheme="minorEastAsia" w:hAnsiTheme="minorEastAsia" w:cs="宋体"/>
                <w:b/>
                <w:sz w:val="24"/>
                <w:szCs w:val="24"/>
              </w:rPr>
              <w:t>下表</w:t>
            </w:r>
          </w:p>
        </w:tc>
        <w:tc>
          <w:tcPr>
            <w:tcW w:w="709" w:type="dxa"/>
            <w:vAlign w:val="center"/>
          </w:tcPr>
          <w:p w:rsidR="00401C6E" w:rsidRPr="005A6ED6" w:rsidRDefault="003A7D5D">
            <w:pPr>
              <w:spacing w:line="360" w:lineRule="auto"/>
              <w:jc w:val="center"/>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lastRenderedPageBreak/>
              <w:t>1</w:t>
            </w:r>
          </w:p>
        </w:tc>
        <w:tc>
          <w:tcPr>
            <w:tcW w:w="758" w:type="dxa"/>
            <w:vAlign w:val="center"/>
          </w:tcPr>
          <w:p w:rsidR="00401C6E" w:rsidRPr="005A6ED6" w:rsidRDefault="003A7D5D">
            <w:pPr>
              <w:spacing w:line="360" w:lineRule="auto"/>
              <w:jc w:val="center"/>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套</w:t>
            </w:r>
          </w:p>
        </w:tc>
      </w:tr>
    </w:tbl>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401C6E">
      <w:pPr>
        <w:adjustRightInd w:val="0"/>
        <w:snapToGrid w:val="0"/>
        <w:spacing w:line="360" w:lineRule="auto"/>
        <w:rPr>
          <w:rFonts w:asciiTheme="minorEastAsia" w:eastAsiaTheme="minorEastAsia" w:hAnsiTheme="minorEastAsia" w:cs="宋体"/>
          <w:b/>
          <w:sz w:val="24"/>
          <w:szCs w:val="24"/>
        </w:rPr>
      </w:pPr>
    </w:p>
    <w:p w:rsidR="00401C6E" w:rsidRPr="005A6ED6" w:rsidRDefault="003A7D5D">
      <w:pPr>
        <w:adjustRightInd w:val="0"/>
        <w:snapToGrid w:val="0"/>
        <w:spacing w:line="360" w:lineRule="auto"/>
        <w:rPr>
          <w:rFonts w:asciiTheme="minorEastAsia" w:eastAsiaTheme="minorEastAsia" w:hAnsiTheme="minorEastAsia" w:cs="宋体"/>
          <w:b/>
          <w:kern w:val="0"/>
          <w:sz w:val="24"/>
          <w:szCs w:val="24"/>
        </w:rPr>
      </w:pPr>
      <w:r w:rsidRPr="005A6ED6">
        <w:rPr>
          <w:rFonts w:asciiTheme="minorEastAsia" w:eastAsiaTheme="minorEastAsia" w:hAnsiTheme="minorEastAsia" w:cs="宋体" w:hint="eastAsia"/>
          <w:b/>
          <w:sz w:val="24"/>
          <w:szCs w:val="24"/>
        </w:rPr>
        <w:lastRenderedPageBreak/>
        <w:t>功能及参数清单：</w:t>
      </w:r>
    </w:p>
    <w:tbl>
      <w:tblPr>
        <w:tblW w:w="8994"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6759"/>
      </w:tblGrid>
      <w:tr w:rsidR="00401C6E" w:rsidRPr="005A6ED6">
        <w:tc>
          <w:tcPr>
            <w:tcW w:w="8994" w:type="dxa"/>
            <w:gridSpan w:val="3"/>
            <w:vAlign w:val="center"/>
          </w:tcPr>
          <w:p w:rsidR="00401C6E" w:rsidRPr="00F97304" w:rsidRDefault="003A7D5D" w:rsidP="00F97304">
            <w:pPr>
              <w:spacing w:line="440" w:lineRule="exact"/>
              <w:rPr>
                <w:rFonts w:asciiTheme="minorEastAsia" w:eastAsiaTheme="minorEastAsia" w:hAnsiTheme="minorEastAsia"/>
                <w:b/>
                <w:sz w:val="24"/>
                <w:szCs w:val="24"/>
              </w:rPr>
            </w:pPr>
            <w:r w:rsidRPr="00F97304">
              <w:rPr>
                <w:rFonts w:asciiTheme="minorEastAsia" w:eastAsiaTheme="minorEastAsia" w:hAnsiTheme="minorEastAsia" w:cs="宋体" w:hint="eastAsia"/>
                <w:b/>
                <w:sz w:val="24"/>
                <w:szCs w:val="24"/>
              </w:rPr>
              <w:t>（一）师生服务</w:t>
            </w:r>
          </w:p>
        </w:tc>
      </w:tr>
      <w:tr w:rsidR="00401C6E" w:rsidRPr="005A6ED6">
        <w:tc>
          <w:tcPr>
            <w:tcW w:w="959" w:type="dxa"/>
            <w:vAlign w:val="center"/>
          </w:tcPr>
          <w:p w:rsidR="00401C6E" w:rsidRPr="00F97304" w:rsidRDefault="003A7D5D">
            <w:pPr>
              <w:spacing w:line="440" w:lineRule="exact"/>
              <w:rPr>
                <w:rFonts w:asciiTheme="minorEastAsia" w:eastAsiaTheme="minorEastAsia" w:hAnsiTheme="minorEastAsia" w:cs="宋体"/>
                <w:b/>
                <w:sz w:val="24"/>
                <w:szCs w:val="24"/>
              </w:rPr>
            </w:pPr>
            <w:r w:rsidRPr="00F97304">
              <w:rPr>
                <w:rFonts w:asciiTheme="minorEastAsia" w:eastAsiaTheme="minorEastAsia" w:hAnsiTheme="minorEastAsia" w:cs="宋体" w:hint="eastAsia"/>
                <w:b/>
                <w:sz w:val="24"/>
                <w:szCs w:val="24"/>
              </w:rPr>
              <w:t>模块</w:t>
            </w:r>
          </w:p>
        </w:tc>
        <w:tc>
          <w:tcPr>
            <w:tcW w:w="1276" w:type="dxa"/>
            <w:vAlign w:val="center"/>
          </w:tcPr>
          <w:p w:rsidR="00401C6E" w:rsidRPr="00F97304" w:rsidRDefault="003A7D5D">
            <w:pPr>
              <w:spacing w:line="440" w:lineRule="exact"/>
              <w:ind w:firstLineChars="200" w:firstLine="482"/>
              <w:jc w:val="center"/>
              <w:rPr>
                <w:rFonts w:asciiTheme="minorEastAsia" w:eastAsiaTheme="minorEastAsia" w:hAnsiTheme="minorEastAsia" w:cs="宋体"/>
                <w:b/>
                <w:sz w:val="24"/>
                <w:szCs w:val="24"/>
              </w:rPr>
            </w:pPr>
            <w:r w:rsidRPr="00F97304">
              <w:rPr>
                <w:rFonts w:asciiTheme="minorEastAsia" w:eastAsiaTheme="minorEastAsia" w:hAnsiTheme="minorEastAsia" w:cs="宋体" w:hint="eastAsia"/>
                <w:b/>
                <w:sz w:val="24"/>
                <w:szCs w:val="24"/>
              </w:rPr>
              <w:t>角色</w:t>
            </w:r>
          </w:p>
        </w:tc>
        <w:tc>
          <w:tcPr>
            <w:tcW w:w="6759" w:type="dxa"/>
            <w:vAlign w:val="center"/>
          </w:tcPr>
          <w:p w:rsidR="00401C6E" w:rsidRPr="00F97304" w:rsidRDefault="00F97304">
            <w:pPr>
              <w:spacing w:line="440" w:lineRule="exact"/>
              <w:ind w:firstLineChars="200" w:firstLine="482"/>
              <w:jc w:val="center"/>
              <w:rPr>
                <w:rFonts w:asciiTheme="minorEastAsia" w:eastAsiaTheme="minorEastAsia" w:hAnsiTheme="minorEastAsia" w:cs="宋体"/>
                <w:b/>
                <w:sz w:val="24"/>
                <w:szCs w:val="24"/>
              </w:rPr>
            </w:pPr>
            <w:r w:rsidRPr="00F97304">
              <w:rPr>
                <w:rFonts w:asciiTheme="minorEastAsia" w:eastAsiaTheme="minorEastAsia" w:hAnsiTheme="minorEastAsia" w:hint="eastAsia"/>
                <w:b/>
                <w:bCs/>
                <w:sz w:val="24"/>
                <w:szCs w:val="24"/>
              </w:rPr>
              <w:t>技术参数及要求</w:t>
            </w:r>
          </w:p>
        </w:tc>
      </w:tr>
      <w:tr w:rsidR="00401C6E" w:rsidRPr="005A6ED6">
        <w:tc>
          <w:tcPr>
            <w:tcW w:w="959" w:type="dxa"/>
            <w:vMerge w:val="restart"/>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师生服务</w:t>
            </w:r>
          </w:p>
        </w:tc>
        <w:tc>
          <w:tcPr>
            <w:tcW w:w="1276" w:type="dxa"/>
            <w:vMerge w:val="restart"/>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订餐服务</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一、师生</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1、支持使用手机号、学号、身份证进行登录；</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2、★支持查看各食堂、各窗口、各菜品列表及详细信息，在智慧食堂后台对信息进行统一维护</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3、★支持在线点菜，点击某个餐厅则进入餐厅菜品展示界面，手机界面左侧为菜品种类导航，右侧为菜品（包括图片、名称、价格、所在窗口等），所见餐品在智慧食堂后台统一维护；</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4、★支持单个菜品的详细资料显示，可以备注口味及其他要求；</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支持确认订单，支付方式使用校园一卡通进行支付或者根据实际情况授权支付种类、送餐时间选择（或自取）、备注、点菜信息，信息无误进行下单；提交后餐厅管理员收到微信消息推送订餐信息；同时微信信息通知制作档口进行制作；</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6、★支持在线支付或使用校园一卡通进行消费，消费账单下发到智慧食堂后台统一分析管理；</w:t>
            </w:r>
          </w:p>
          <w:p w:rsidR="00401C6E" w:rsidRPr="005A6ED6" w:rsidRDefault="003A7D5D">
            <w:pPr>
              <w:spacing w:line="360" w:lineRule="auto"/>
              <w:ind w:firstLineChars="175" w:firstLine="42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7、★支持预充账户；</w:t>
            </w:r>
          </w:p>
          <w:p w:rsidR="00401C6E" w:rsidRPr="005A6ED6" w:rsidRDefault="003A7D5D">
            <w:pPr>
              <w:spacing w:line="360" w:lineRule="auto"/>
              <w:ind w:firstLineChars="175" w:firstLine="420"/>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8、★可设置预充优惠</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9、支持配送方式的选择：选择配送到指定地点、或者到窗口自取；</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10、★支持订单管理，支持查看订单状态、物流情况、待取的订单；</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二、管理人员</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（一）系统设置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1、★支持对用户授权，支持对角色维护、部门用户管理；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2、★支持对食堂信息、档口信息，网上订单出品进行维护与管理。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（二）菜品管理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1、支持菜品的分类，菜品的维护，支持菜品的配方，提供</w:t>
            </w:r>
            <w:r w:rsidRPr="005A6ED6">
              <w:rPr>
                <w:rFonts w:asciiTheme="minorEastAsia" w:eastAsiaTheme="minorEastAsia" w:hAnsiTheme="minorEastAsia" w:cs="宋体" w:hint="eastAsia"/>
                <w:sz w:val="24"/>
                <w:szCs w:val="24"/>
              </w:rPr>
              <w:lastRenderedPageBreak/>
              <w:t>单个菜品的配方比例；</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2、支持推荐菜品管理；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3、时时显示整体销售排行，辅助学生进行点餐</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4、确保所点餐品都能出餐，减少退单。</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（三）订单管理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1、支持订单的受理，支持订单的语音服务支持，自动接单防漏单，微信推送消息到各个制作档口；</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2、支持评价管理，对师生的评价进行回复；</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3、支持预订管理，查看教职工餐饮预订情况；</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5、支持配送管理，配送方式设置、配送人员管理；订单审核后智慧食堂后台进行分单配送</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6、支持财务管理，交易查询、退款、账户设置，所收款项记录到智慧食堂的相同收费栏目，可以进行统计分析；</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7、中心平台时时显示当前订单数量，制作情况，每个档口的积压单。</w:t>
            </w:r>
          </w:p>
          <w:p w:rsidR="00401C6E" w:rsidRPr="005A6ED6" w:rsidRDefault="003A7D5D">
            <w:pPr>
              <w:spacing w:line="360" w:lineRule="auto"/>
              <w:ind w:firstLineChars="266" w:firstLine="638"/>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（四）优惠券管理</w:t>
            </w:r>
          </w:p>
          <w:p w:rsidR="00401C6E" w:rsidRPr="005A6ED6" w:rsidRDefault="003A7D5D">
            <w:pPr>
              <w:spacing w:line="360" w:lineRule="auto"/>
              <w:ind w:firstLineChars="266" w:firstLine="638"/>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1、★可对优惠券管理，设置满减优惠券和满折优惠券。</w:t>
            </w:r>
          </w:p>
          <w:p w:rsidR="00401C6E" w:rsidRPr="005A6ED6" w:rsidRDefault="003A7D5D">
            <w:pPr>
              <w:spacing w:line="360" w:lineRule="auto"/>
              <w:ind w:firstLineChars="266" w:firstLine="638"/>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2、★优惠券可凭积分兑换，也直接直接发送给用户。</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（五）统计分析</w:t>
            </w:r>
            <w:r w:rsidRPr="005A6ED6">
              <w:rPr>
                <w:rFonts w:asciiTheme="minorEastAsia" w:eastAsiaTheme="minorEastAsia" w:hAnsiTheme="minorEastAsia" w:cs="宋体" w:hint="eastAsia"/>
                <w:sz w:val="24"/>
                <w:szCs w:val="24"/>
              </w:rPr>
              <w:tab/>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1、支持根据菜系、类别、价格等信息进行统计分析，以便于师生用户实时查询餐饮的订餐情况；</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2、支持食堂经营的日报、周报、季报和年报，提供数据报表、线性、柱状图和饼状图等多种方式的报表；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3、支持根据用户评价信息生成报表并导出；</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4、可以根据采购人需要生成统计报表。</w:t>
            </w:r>
          </w:p>
          <w:p w:rsidR="00401C6E" w:rsidRPr="005A6ED6" w:rsidRDefault="003A7D5D">
            <w:pPr>
              <w:spacing w:line="360" w:lineRule="auto"/>
              <w:ind w:firstLineChars="175" w:firstLine="42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5、★分析统计出商家销量前十名</w:t>
            </w:r>
          </w:p>
          <w:p w:rsidR="00401C6E" w:rsidRPr="005A6ED6" w:rsidRDefault="003A7D5D">
            <w:pPr>
              <w:spacing w:line="360" w:lineRule="auto"/>
              <w:ind w:firstLineChars="175" w:firstLine="42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6、★分析统计出商品销量前十名</w:t>
            </w:r>
          </w:p>
          <w:p w:rsidR="00401C6E" w:rsidRPr="005A6ED6" w:rsidRDefault="003A7D5D">
            <w:pPr>
              <w:spacing w:line="360" w:lineRule="auto"/>
              <w:ind w:firstLineChars="175" w:firstLine="42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7、★分析统计出会员订餐前十名</w:t>
            </w:r>
          </w:p>
          <w:p w:rsidR="00401C6E" w:rsidRPr="005A6ED6" w:rsidRDefault="003A7D5D">
            <w:pPr>
              <w:spacing w:line="440" w:lineRule="exact"/>
              <w:ind w:firstLineChars="175" w:firstLine="420"/>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8、★分析统计订单时间分布</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满意度测评</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1、★支持发布对各食堂的满意度调查问卷；</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2、★支持对问卷调查的内容自定义设置，可进行单选，多</w:t>
            </w:r>
            <w:r w:rsidRPr="005A6ED6">
              <w:rPr>
                <w:rFonts w:asciiTheme="minorEastAsia" w:eastAsiaTheme="minorEastAsia" w:hAnsiTheme="minorEastAsia" w:cs="宋体" w:hint="eastAsia"/>
                <w:sz w:val="24"/>
                <w:szCs w:val="24"/>
              </w:rPr>
              <w:lastRenderedPageBreak/>
              <w:t>选操作。</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投诉建议</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1、★支持用户在该平台对餐饮服务的建议、意见或投诉；</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2、★支持用户对餐饮服务的价格、环境卫生、份量、口味等几个方面进行投诉与建议；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3、★支持后台受理，将投的问题转给对应的责任部门责任人受理。</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洗浴预约</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1、支持与浴池的水控系统对接；</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2、支持与喷淋头的对接；</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3、支持手机查看每个喷淋头的使用状态：在用、空闲；</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4、支持查看已故障的喷淋头；</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5、支持手机查看及预约空闲的喷淋头，并保留5-10分钟；</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6、支持统计浴池的使用高峰期趋势图；</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7、支持按采购人意见生成统计报表。</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大众点评</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1、支持用户对该平台菜品口味、价格、服务分项点评计分；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2、支持用户评论管理，实现口碑营销手段；</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3、支持用户上传图片点评；</w:t>
            </w:r>
          </w:p>
        </w:tc>
      </w:tr>
      <w:tr w:rsidR="00401C6E" w:rsidRPr="005A6ED6">
        <w:tc>
          <w:tcPr>
            <w:tcW w:w="959" w:type="dxa"/>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内部审核</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1、遵守国家法律法规对不当言论图片通过审核删除；</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2、对发表不当言论的用户禁言或删除。</w:t>
            </w:r>
          </w:p>
          <w:p w:rsidR="00401C6E" w:rsidRPr="005A6ED6" w:rsidRDefault="00401C6E">
            <w:pPr>
              <w:spacing w:line="440" w:lineRule="exact"/>
              <w:ind w:firstLineChars="200" w:firstLine="480"/>
              <w:rPr>
                <w:rFonts w:asciiTheme="minorEastAsia" w:eastAsiaTheme="minorEastAsia" w:hAnsiTheme="minorEastAsia" w:cs="宋体"/>
                <w:sz w:val="24"/>
                <w:szCs w:val="24"/>
              </w:rPr>
            </w:pPr>
          </w:p>
        </w:tc>
      </w:tr>
      <w:tr w:rsidR="00401C6E" w:rsidRPr="005A6ED6">
        <w:tc>
          <w:tcPr>
            <w:tcW w:w="959" w:type="dxa"/>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教工餐厅菜品预约</w:t>
            </w:r>
          </w:p>
        </w:tc>
        <w:tc>
          <w:tcPr>
            <w:tcW w:w="6759" w:type="dxa"/>
            <w:vAlign w:val="center"/>
          </w:tcPr>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★教职工可以提前在线选择明天想要吃的餐品，食堂可参考预约热度确定明天将提供的餐品。</w:t>
            </w:r>
          </w:p>
        </w:tc>
      </w:tr>
      <w:tr w:rsidR="00401C6E" w:rsidRPr="005A6ED6">
        <w:tc>
          <w:tcPr>
            <w:tcW w:w="959" w:type="dxa"/>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招待餐厅预约</w:t>
            </w:r>
          </w:p>
          <w:p w:rsidR="00401C6E" w:rsidRPr="005A6ED6" w:rsidRDefault="00401C6E">
            <w:pPr>
              <w:spacing w:line="360" w:lineRule="auto"/>
              <w:rPr>
                <w:rFonts w:asciiTheme="minorEastAsia" w:eastAsiaTheme="minorEastAsia" w:hAnsiTheme="minorEastAsia" w:cs="宋体"/>
                <w:sz w:val="24"/>
                <w:szCs w:val="24"/>
              </w:rPr>
            </w:pPr>
          </w:p>
        </w:tc>
        <w:tc>
          <w:tcPr>
            <w:tcW w:w="6759" w:type="dxa"/>
            <w:vAlign w:val="center"/>
          </w:tcPr>
          <w:p w:rsidR="00401C6E" w:rsidRPr="005A6ED6" w:rsidRDefault="003A7D5D">
            <w:pPr>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★可在线申请招待餐厅，填写内容包括：承办单位、承办人、承办日期、接待对象、就餐起始时间、就餐结束时间、申请就餐人数、备注、预算金额、实际结算金额。</w:t>
            </w:r>
          </w:p>
          <w:p w:rsidR="00401C6E" w:rsidRPr="005A6ED6" w:rsidRDefault="003A7D5D">
            <w:pPr>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★可在管理后台自主修改审批流程</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★可对表单进行实时反馈</w:t>
            </w:r>
          </w:p>
        </w:tc>
      </w:tr>
      <w:tr w:rsidR="00401C6E" w:rsidRPr="005A6ED6">
        <w:tc>
          <w:tcPr>
            <w:tcW w:w="8994" w:type="dxa"/>
            <w:gridSpan w:val="3"/>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（二）内部管理</w:t>
            </w:r>
          </w:p>
        </w:tc>
      </w:tr>
      <w:tr w:rsidR="00401C6E" w:rsidRPr="005A6ED6">
        <w:tc>
          <w:tcPr>
            <w:tcW w:w="959" w:type="dxa"/>
            <w:vMerge w:val="restart"/>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内部管理</w:t>
            </w: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物资采购</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1、采购申请：支持由部门在系统填写采购计划表（格式按采购人要求）；</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2、下单订货：支持部门通过网上填写采购申请，由系统汇总后自动生成订单；</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lastRenderedPageBreak/>
              <w:t>3、★支持供应商在系统中提前更新销售商品的价格，食堂在发起采购时可直接看到物品的价格，进行下单。</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4、★食堂下单后，将申请单汇总至学校食堂采购责任人处，由责任人初审后，形成发布单进行发布。</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5、★供应商收到发布单进行配货，形成供货单，并将消息提醒发送到供应商手机。</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6、★在供货的过程中，若实际验收时采购方需要对供货数量进行调整，则可以在系统中发起，双方同意后，进行实际验收调整。</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验收货物：支持与验收设备（装有智能芯片的磅秤）进行对接；支持在验收货物时称重时，自动读出芯片数据，输入原料代码称出重量，并自动录入到系统，系统自动匹配其采购的重量与磅秤实际称得的重量进行比对，如果相关比率超出设定范围（大于或小于10%），系统会提示验收人员不予结算；</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8、供应商结算：支持对供货单的审核，审核通过后自动生成等待结算单据；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9、支持对供货商的管理：资质管理，原材料管理等；</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仓库保管</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1、★仓库保管应该分为固定资产管理和消耗品管理</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2、★固定资产可分部门对固定资产进行入库、出库、借出、归还、调拨、调出、报废。</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3、★依据部门对固定资产情况进行统计汇总</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4、★消耗品可分部门进行入库、出库、报废、返库</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5、★消耗品在入库过程中，可对以往曾入库过的物资直接进行加库存操作。</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6、★可在同一入库单上入库多种不同物资，并打印。</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7、★在物资出库时，要满足校方不同时期、不同应用场景下的审批流程。审批流程要在系统后台可配置流程走向、角色、用户授权。</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8、★可对待办事项和已办事项进行集中展示。</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订餐管理</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同上“订餐服务”</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生产管理</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1、支持对某一时段内某食堂菜品原料成本（使用量及采购</w:t>
            </w:r>
            <w:r w:rsidRPr="005A6ED6">
              <w:rPr>
                <w:rFonts w:asciiTheme="minorEastAsia" w:eastAsiaTheme="minorEastAsia" w:hAnsiTheme="minorEastAsia" w:cs="宋体" w:hint="eastAsia"/>
                <w:sz w:val="24"/>
                <w:szCs w:val="24"/>
              </w:rPr>
              <w:lastRenderedPageBreak/>
              <w:t>成本价）的自动统计；</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2、支持对某一时段内某食堂水电气耗用成本数据的录入；</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3、支持与一卡通系统的对接，获取某一时段某食堂的消费金额数据；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4、支持对某食堂的销售毛利以及毛利率进行核算，并生成相关报表；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5、支持对原材料使用情况进行分类统计，分析出哪些原材料消耗量大，对应采购备料给予量化数据支撑。</w:t>
            </w:r>
          </w:p>
        </w:tc>
      </w:tr>
      <w:tr w:rsidR="00401C6E" w:rsidRPr="005A6ED6">
        <w:tc>
          <w:tcPr>
            <w:tcW w:w="959" w:type="dxa"/>
            <w:vMerge/>
            <w:vAlign w:val="center"/>
          </w:tcPr>
          <w:p w:rsidR="00401C6E" w:rsidRPr="005A6ED6" w:rsidRDefault="00401C6E">
            <w:pPr>
              <w:spacing w:line="440" w:lineRule="exact"/>
              <w:ind w:firstLineChars="200" w:firstLine="480"/>
              <w:rPr>
                <w:rFonts w:asciiTheme="minorEastAsia" w:eastAsiaTheme="minorEastAsia" w:hAnsiTheme="minorEastAsia" w:cs="宋体"/>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维修维护</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点击维修维护，系统自动跳转到学校的智能报修平台</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监控与考核</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（一）监控</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1、支持后台为巡检人员设定任务，如对某些巡检点的巡检并在手机端上传巡检记录，支持巡检时上传拍照照片；</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2、支持巡检人员对录入视频监控名厨亮灶中，对采购、储存、加工售卖中出现的安全隐患进行登记，并进行分析，设定预警值，对不达标或一次以上出现的隐患予以提示报警。</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（二）考核</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支持后台自主设计考卷内容，如食品卫生考核、员工服务满意度考核、供货商考核等。</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配送管理</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配送申请：根据各个食堂的采购订单进行汇总，然后生成统一的采购订单，对采购订单进行采购分发。</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配送验收：配送单到达后，系统进行验收。</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配送付款：对配送的帐进行独立管理。</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行政与人事</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1、文件与通知：支持通过系统下达各类通知文件，用户可以在手机端直接阅读；</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2、档案管理：支持按中心需求设置档案分类，档案查询并对快到时间的协议合同预警提示；</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人事：支持对人事信息进行入职、转正、异动、奖惩、离职等人事信息档案管理，可自定义人事信息项目，并具有黑名单功能。支持人事信息入职、转正、异动、奖惩、离职等管理流程的审批流程自定义。提供人员基本信息、人事项目统计、入职查询统计、离职查询统计、人员流动分析、岗位人员配置</w:t>
            </w:r>
            <w:r w:rsidRPr="005A6ED6">
              <w:rPr>
                <w:rFonts w:asciiTheme="minorEastAsia" w:eastAsiaTheme="minorEastAsia" w:hAnsiTheme="minorEastAsia" w:cs="宋体" w:hint="eastAsia"/>
                <w:sz w:val="24"/>
                <w:szCs w:val="24"/>
              </w:rPr>
              <w:lastRenderedPageBreak/>
              <w:t>表等相关统计报表。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4、招聘：实现招聘计划的上报、审批、招聘管理、简历筛选、面试登记、审核录用全流程的管理。可对建立模板进行维护，提供人才信息库、招聘统计查询等。</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5、合同：支持提供信息项目、数据字典、新签合同、合同管理四个功能：</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信息项目：添加、管理合同类型子集（包括系统子集、自定义子集）；添加、管理子集的字段（包括系统字段、自定义字段）；</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基础数据：维护合同管理的数据字典信息；</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新签合同：新签合同，录入合同信息；</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合同管理：对已签合同进行管理维护并提供人员合同查询、未签合同查询、合同查询等。</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培训：实现培训计划制定、审批、计划执行全流程的管理，并对培训类别、课程类别、教材类型、培训课程、培训机构、培训讲师等信息进行维护。提供培训计划查询、培训执行查询、培训人员查询、执行情况统计、培训教材查询等。</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7、考核：实现员工考勤、考评，并对员工请假、加班进行审批流程管理及自定义，考评等级可设定，提供相关查询统计。</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8、薪酬：支持提供后勤员工工资岗位模式的设置（包括岗位工资、工资模式、部门模式、项目维护）及工资申报审核全流程管理（工资流程设定、工资申报、审批、工资发放）及相关统计查询功能（工资明细查询、工资项目统计、财务核算统计）。</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9、★提供自定义表单查询系统，用户可将EXCEL表格导入系统，根据指定关键字段进行查询。</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10、★项目资料管理，在系统中立项，立项后各部门可以对此事项的所有资料进行分类上传，最终形成针对此项目的完整资料库。</w:t>
            </w:r>
          </w:p>
          <w:p w:rsidR="00401C6E" w:rsidRPr="005A6ED6" w:rsidRDefault="003A7D5D">
            <w:pPr>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11、★服务标兵评选，支持在线投票。支持活动名称的设置、活动介绍的设置、主题图的设置、开始时间与结束时间的设置、</w:t>
            </w:r>
            <w:r w:rsidRPr="005A6ED6">
              <w:rPr>
                <w:rFonts w:asciiTheme="minorEastAsia" w:eastAsiaTheme="minorEastAsia" w:hAnsiTheme="minorEastAsia" w:hint="eastAsia"/>
                <w:sz w:val="24"/>
                <w:szCs w:val="24"/>
              </w:rPr>
              <w:lastRenderedPageBreak/>
              <w:t>报名项的设置、报名时间的设置、投票次数的设置</w:t>
            </w:r>
          </w:p>
          <w:p w:rsidR="00401C6E" w:rsidRPr="005A6ED6" w:rsidRDefault="003A7D5D">
            <w:pPr>
              <w:spacing w:line="360" w:lineRule="auto"/>
              <w:rPr>
                <w:rFonts w:asciiTheme="minorEastAsia" w:eastAsiaTheme="minorEastAsia" w:hAnsiTheme="minorEastAsia" w:cs="宋体"/>
                <w:sz w:val="24"/>
                <w:szCs w:val="24"/>
              </w:rPr>
            </w:pPr>
            <w:r w:rsidRPr="005A6ED6">
              <w:rPr>
                <w:rFonts w:asciiTheme="minorEastAsia" w:eastAsiaTheme="minorEastAsia" w:hAnsiTheme="minorEastAsia" w:hint="eastAsia"/>
                <w:sz w:val="24"/>
                <w:szCs w:val="24"/>
              </w:rPr>
              <w:t>12、★党员知识竞答，支持活动名称的设置、活动介绍的设置、主题图的设置、开始时间与结束时间的设置、报名项的设置、报名时间的设置、题库设置、考卷设置、成绩称号设置（如得满分者显示称号为：党员先锋）</w:t>
            </w:r>
          </w:p>
        </w:tc>
      </w:tr>
      <w:tr w:rsidR="00401C6E" w:rsidRPr="005A6ED6">
        <w:tc>
          <w:tcPr>
            <w:tcW w:w="8994" w:type="dxa"/>
            <w:gridSpan w:val="3"/>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lastRenderedPageBreak/>
              <w:t>（三）基础数据</w:t>
            </w:r>
          </w:p>
        </w:tc>
      </w:tr>
      <w:tr w:rsidR="00401C6E" w:rsidRPr="005A6ED6">
        <w:tc>
          <w:tcPr>
            <w:tcW w:w="959" w:type="dxa"/>
            <w:vMerge w:val="restart"/>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基础数据</w:t>
            </w: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营业数据</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1、营业明细：支持查询某一时段的营业数据，查询维度包括：按整个食堂、按每个档口、每台卡机号等的营业数据。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2、销售排名：支持查询某一时段的食堂、档口及菜品的周期内的销售营业进行排名。</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3、财务数据：支持自动统计某一时间段的营业收入（一卡通售卖数据）、成本（原材料采购数据）、费用数据采集（人力资源管理系统员工成本），并自动生成毛利及毛利率数据报表。</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维修数据</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1、支持对购买的物品进行入库登记；</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2、提供物品的购买领料申请；</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3、支持实时查看物品的领用及库存数据；</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4、支持对维修物件的批次和维保信息的登记。</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大数据分析</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大数据分析：</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1、支持对订餐相关数据的统计并生成相关展示的图表；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2、支持对浴池相关数据的统计并生成相关展示的图表；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3、支持对满意度相关数据的统计并生成相关展示的图表；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4、支持对投诉与建议相关数据的统计并生成相关展示的图表；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5、支持对供货商相关数据的统计并生成相关展示的图表；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6、支持对营业额相关数据的统计并生成相关展示的图表；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7、支持对原材料成本相关数据的统计并生成相关展示的图表；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8、支持对维修相关数据的统计并生成相关展示的图表；</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9、支持对以上1-8相关联的数据进行统计分析；</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10、按采购人建议设计其他相关图表。</w:t>
            </w:r>
          </w:p>
        </w:tc>
      </w:tr>
      <w:tr w:rsidR="00401C6E" w:rsidRPr="005A6ED6">
        <w:tc>
          <w:tcPr>
            <w:tcW w:w="8994" w:type="dxa"/>
            <w:gridSpan w:val="3"/>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（四）移动端</w:t>
            </w:r>
          </w:p>
        </w:tc>
      </w:tr>
      <w:tr w:rsidR="00401C6E" w:rsidRPr="005A6ED6">
        <w:tc>
          <w:tcPr>
            <w:tcW w:w="959" w:type="dxa"/>
            <w:vMerge w:val="restart"/>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lastRenderedPageBreak/>
              <w:t>移动端</w:t>
            </w: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平台接入</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支持师生服务版块在移动端操作</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支持内部管理板块在移动端操作</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支持基础数据板块在移动端操作</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应用软件</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支持微信公众号及企业微信进行操作</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权限设定</w:t>
            </w:r>
          </w:p>
        </w:tc>
        <w:tc>
          <w:tcPr>
            <w:tcW w:w="6759" w:type="dxa"/>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师生权限</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管理员权限（支持各级权限对应相关操作人员）</w:t>
            </w:r>
          </w:p>
        </w:tc>
      </w:tr>
      <w:tr w:rsidR="00401C6E" w:rsidRPr="005A6ED6">
        <w:tc>
          <w:tcPr>
            <w:tcW w:w="959" w:type="dxa"/>
            <w:vMerge/>
            <w:vAlign w:val="center"/>
          </w:tcPr>
          <w:p w:rsidR="00401C6E" w:rsidRPr="005A6ED6" w:rsidRDefault="00401C6E">
            <w:pPr>
              <w:spacing w:line="360" w:lineRule="auto"/>
              <w:rPr>
                <w:rFonts w:asciiTheme="minorEastAsia" w:eastAsiaTheme="minorEastAsia" w:hAnsiTheme="minorEastAsia"/>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1C6E" w:rsidRPr="005A6ED6" w:rsidRDefault="003A7D5D">
            <w:pPr>
              <w:spacing w:line="440" w:lineRule="exact"/>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在线客服</w:t>
            </w:r>
          </w:p>
        </w:tc>
        <w:tc>
          <w:tcPr>
            <w:tcW w:w="6759" w:type="dxa"/>
            <w:tcBorders>
              <w:top w:val="single" w:sz="4" w:space="0" w:color="000000"/>
              <w:left w:val="single" w:sz="4" w:space="0" w:color="000000"/>
              <w:bottom w:val="single" w:sz="4" w:space="0" w:color="000000"/>
              <w:right w:val="single" w:sz="4" w:space="0" w:color="000000"/>
            </w:tcBorders>
            <w:vAlign w:val="center"/>
          </w:tcPr>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常见问题解答（分类各种常见问题方便用户查询）</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留言板块</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意见反馈</w:t>
            </w:r>
          </w:p>
          <w:p w:rsidR="00401C6E" w:rsidRPr="005A6ED6" w:rsidRDefault="003A7D5D">
            <w:pPr>
              <w:spacing w:line="440" w:lineRule="exact"/>
              <w:ind w:firstLineChars="200" w:firstLine="480"/>
              <w:rPr>
                <w:rFonts w:asciiTheme="minorEastAsia" w:eastAsiaTheme="minorEastAsia" w:hAnsiTheme="minorEastAsia" w:cs="宋体"/>
                <w:sz w:val="24"/>
                <w:szCs w:val="24"/>
              </w:rPr>
            </w:pPr>
            <w:r w:rsidRPr="005A6ED6">
              <w:rPr>
                <w:rFonts w:asciiTheme="minorEastAsia" w:eastAsiaTheme="minorEastAsia" w:hAnsiTheme="minorEastAsia" w:cs="宋体" w:hint="eastAsia"/>
                <w:sz w:val="24"/>
                <w:szCs w:val="24"/>
              </w:rPr>
              <w:t>活动发布互动板块（发布食堂各类活动信息）</w:t>
            </w:r>
          </w:p>
        </w:tc>
      </w:tr>
    </w:tbl>
    <w:p w:rsidR="00401C6E" w:rsidRPr="005A6ED6" w:rsidRDefault="003A7D5D">
      <w:pPr>
        <w:spacing w:line="360" w:lineRule="auto"/>
        <w:rPr>
          <w:rFonts w:asciiTheme="minorEastAsia" w:eastAsiaTheme="minorEastAsia" w:hAnsiTheme="minorEastAsia" w:cs="宋体"/>
          <w:b/>
          <w:kern w:val="0"/>
          <w:sz w:val="24"/>
          <w:szCs w:val="24"/>
        </w:rPr>
      </w:pPr>
      <w:r w:rsidRPr="005A6ED6">
        <w:rPr>
          <w:rFonts w:asciiTheme="minorEastAsia" w:eastAsiaTheme="minorEastAsia" w:hAnsiTheme="minorEastAsia" w:cs="宋体" w:hint="eastAsia"/>
          <w:b/>
          <w:kern w:val="0"/>
          <w:sz w:val="24"/>
          <w:szCs w:val="24"/>
        </w:rPr>
        <w:t>三、售后服务</w:t>
      </w:r>
    </w:p>
    <w:p w:rsidR="00401C6E" w:rsidRPr="005A6ED6" w:rsidRDefault="003A7D5D">
      <w:pPr>
        <w:adjustRightInd w:val="0"/>
        <w:snapToGrid w:val="0"/>
        <w:spacing w:line="360" w:lineRule="auto"/>
        <w:ind w:firstLineChars="200"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1、提供电话、传真、电子邮件、互联网等多种方式的服务；</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2、中标供应商中标后承诺以下技术服务：</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（1）系统出现故障后需立即响应，2小时内进行处理完成。</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（2）三年免费质保。</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（3）项目完成验收后，在质保期内，若平台软件系统需升级优化，中标供应商应无条件完善。</w:t>
      </w:r>
    </w:p>
    <w:p w:rsidR="00401C6E" w:rsidRPr="005A6ED6" w:rsidRDefault="003A7D5D">
      <w:pPr>
        <w:adjustRightInd w:val="0"/>
        <w:snapToGrid w:val="0"/>
        <w:spacing w:line="360" w:lineRule="auto"/>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 xml:space="preserve">    3、中标供应商需提供免费上门安装调试系统服务。在系统部署完成使用前，中标供应商提供系统安全测试报告。中标供应商须提供相应配置的详细说明书及现场对技术人员做培训。</w:t>
      </w:r>
    </w:p>
    <w:p w:rsidR="00401C6E" w:rsidRDefault="003A7D5D">
      <w:pPr>
        <w:adjustRightInd w:val="0"/>
        <w:snapToGrid w:val="0"/>
        <w:spacing w:line="360" w:lineRule="auto"/>
        <w:ind w:firstLine="480"/>
        <w:rPr>
          <w:rFonts w:asciiTheme="minorEastAsia" w:eastAsiaTheme="minorEastAsia" w:hAnsiTheme="minorEastAsia"/>
          <w:sz w:val="24"/>
          <w:szCs w:val="24"/>
        </w:rPr>
      </w:pPr>
      <w:r w:rsidRPr="005A6ED6">
        <w:rPr>
          <w:rFonts w:asciiTheme="minorEastAsia" w:eastAsiaTheme="minorEastAsia" w:hAnsiTheme="minorEastAsia" w:hint="eastAsia"/>
          <w:sz w:val="24"/>
          <w:szCs w:val="24"/>
        </w:rPr>
        <w:t>4、全程跟踪项目实施进度，中标供应商须完成软件的需求制定，并且出具书面需求书，根据采购人要求进行功能的修改、软件的开发、软件测试、软件部署及软件后期维护工作。</w:t>
      </w:r>
    </w:p>
    <w:p w:rsidR="007113B9" w:rsidRPr="007113B9" w:rsidRDefault="007113B9" w:rsidP="007113B9">
      <w:pPr>
        <w:adjustRightInd w:val="0"/>
        <w:snapToGrid w:val="0"/>
        <w:spacing w:line="360" w:lineRule="auto"/>
        <w:rPr>
          <w:rFonts w:asciiTheme="minorEastAsia" w:eastAsiaTheme="minorEastAsia" w:hAnsiTheme="minorEastAsia"/>
          <w:b/>
          <w:sz w:val="24"/>
          <w:szCs w:val="24"/>
        </w:rPr>
      </w:pPr>
      <w:r w:rsidRPr="007113B9">
        <w:rPr>
          <w:rFonts w:asciiTheme="minorEastAsia" w:eastAsiaTheme="minorEastAsia" w:hAnsiTheme="minorEastAsia" w:hint="eastAsia"/>
          <w:b/>
          <w:sz w:val="24"/>
          <w:szCs w:val="24"/>
        </w:rPr>
        <w:t>四、</w:t>
      </w:r>
      <w:r w:rsidRPr="007113B9">
        <w:rPr>
          <w:rFonts w:asciiTheme="minorEastAsia" w:eastAsiaTheme="minorEastAsia" w:hAnsiTheme="minorEastAsia"/>
          <w:b/>
          <w:sz w:val="24"/>
          <w:szCs w:val="24"/>
        </w:rPr>
        <w:t>报价要求</w:t>
      </w:r>
    </w:p>
    <w:p w:rsidR="007113B9" w:rsidRDefault="007113B9" w:rsidP="007113B9">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本项目</w:t>
      </w:r>
      <w:r>
        <w:rPr>
          <w:rFonts w:asciiTheme="minorEastAsia" w:eastAsiaTheme="minorEastAsia" w:hAnsiTheme="minorEastAsia"/>
          <w:sz w:val="24"/>
          <w:szCs w:val="24"/>
        </w:rPr>
        <w:t>报总价，报价包含完成本项目所需的全部费用。</w:t>
      </w:r>
    </w:p>
    <w:p w:rsidR="007113B9" w:rsidRPr="005A6ED6" w:rsidRDefault="007113B9" w:rsidP="007113B9">
      <w:pPr>
        <w:adjustRightInd w:val="0"/>
        <w:snapToGrid w:val="0"/>
        <w:spacing w:line="360" w:lineRule="auto"/>
        <w:rPr>
          <w:rFonts w:asciiTheme="minorEastAsia" w:eastAsiaTheme="minorEastAsia" w:hAnsiTheme="minorEastAsia" w:cs="宋体"/>
          <w:kern w:val="0"/>
          <w:sz w:val="24"/>
          <w:szCs w:val="24"/>
        </w:rPr>
        <w:sectPr w:rsidR="007113B9" w:rsidRPr="005A6ED6">
          <w:footerReference w:type="default" r:id="rId10"/>
          <w:pgSz w:w="11906" w:h="16838"/>
          <w:pgMar w:top="1440" w:right="1800" w:bottom="1440" w:left="1800" w:header="851" w:footer="992" w:gutter="0"/>
          <w:cols w:space="720"/>
          <w:docGrid w:type="lines" w:linePitch="312"/>
        </w:sectPr>
      </w:pPr>
    </w:p>
    <w:p w:rsidR="00401C6E" w:rsidRPr="00167479" w:rsidRDefault="00401C6E" w:rsidP="001918FB">
      <w:pPr>
        <w:pStyle w:val="2"/>
        <w:spacing w:line="500" w:lineRule="exact"/>
        <w:ind w:firstLine="0"/>
        <w:jc w:val="both"/>
        <w:rPr>
          <w:rFonts w:asciiTheme="minorEastAsia" w:eastAsiaTheme="minorEastAsia" w:hAnsiTheme="minorEastAsia"/>
          <w:sz w:val="24"/>
          <w:szCs w:val="24"/>
        </w:rPr>
      </w:pPr>
    </w:p>
    <w:sectPr w:rsidR="00401C6E" w:rsidRPr="00167479">
      <w:pgSz w:w="11907" w:h="16840"/>
      <w:pgMar w:top="1440" w:right="1247" w:bottom="1440" w:left="1247" w:header="851" w:footer="992" w:gutter="0"/>
      <w:cols w:space="425"/>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89" w:rsidRDefault="00F10689">
      <w:r>
        <w:separator/>
      </w:r>
    </w:p>
  </w:endnote>
  <w:endnote w:type="continuationSeparator" w:id="0">
    <w:p w:rsidR="00F10689" w:rsidRDefault="00F1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SimSun-ExtB"/>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2C0" w:rsidRDefault="004922C0">
    <w:pPr>
      <w:pStyle w:val="af0"/>
      <w:jc w:val="center"/>
    </w:pPr>
    <w:r>
      <w:rPr>
        <w:rFonts w:ascii="宋体" w:eastAsia="宋体" w:hAnsi="宋体" w:hint="eastAsia"/>
        <w:kern w:val="0"/>
        <w:sz w:val="24"/>
        <w:szCs w:val="21"/>
      </w:rPr>
      <w:t xml:space="preserve">第 </w:t>
    </w:r>
    <w:r>
      <w:rPr>
        <w:rFonts w:ascii="宋体" w:eastAsia="宋体" w:hAnsi="宋体"/>
        <w:kern w:val="0"/>
        <w:sz w:val="24"/>
        <w:szCs w:val="21"/>
      </w:rPr>
      <w:fldChar w:fldCharType="begin"/>
    </w:r>
    <w:r>
      <w:rPr>
        <w:rFonts w:ascii="宋体" w:eastAsia="宋体" w:hAnsi="宋体"/>
        <w:kern w:val="0"/>
        <w:sz w:val="24"/>
        <w:szCs w:val="21"/>
      </w:rPr>
      <w:instrText xml:space="preserve"> PAGE </w:instrText>
    </w:r>
    <w:r>
      <w:rPr>
        <w:rFonts w:ascii="宋体" w:eastAsia="宋体" w:hAnsi="宋体"/>
        <w:kern w:val="0"/>
        <w:sz w:val="24"/>
        <w:szCs w:val="21"/>
      </w:rPr>
      <w:fldChar w:fldCharType="separate"/>
    </w:r>
    <w:r w:rsidR="001A27F3">
      <w:rPr>
        <w:rFonts w:ascii="宋体" w:eastAsia="宋体" w:hAnsi="宋体"/>
        <w:noProof/>
        <w:kern w:val="0"/>
        <w:sz w:val="24"/>
        <w:szCs w:val="21"/>
      </w:rPr>
      <w:t>1</w:t>
    </w:r>
    <w:r>
      <w:rPr>
        <w:rFonts w:ascii="宋体" w:eastAsia="宋体" w:hAnsi="宋体"/>
        <w:kern w:val="0"/>
        <w:sz w:val="24"/>
        <w:szCs w:val="21"/>
      </w:rPr>
      <w:fldChar w:fldCharType="end"/>
    </w:r>
    <w:r>
      <w:rPr>
        <w:rFonts w:ascii="宋体" w:eastAsia="宋体" w:hAnsi="宋体" w:hint="eastAsia"/>
        <w:kern w:val="0"/>
        <w:sz w:val="24"/>
        <w:szCs w:val="21"/>
      </w:rPr>
      <w:t xml:space="preserve"> 页 共 </w:t>
    </w:r>
    <w:r>
      <w:rPr>
        <w:rFonts w:ascii="宋体" w:eastAsia="宋体" w:hAnsi="宋体"/>
        <w:kern w:val="0"/>
        <w:sz w:val="24"/>
        <w:szCs w:val="21"/>
      </w:rPr>
      <w:fldChar w:fldCharType="begin"/>
    </w:r>
    <w:r>
      <w:rPr>
        <w:rFonts w:ascii="宋体" w:eastAsia="宋体" w:hAnsi="宋体"/>
        <w:kern w:val="0"/>
        <w:sz w:val="24"/>
        <w:szCs w:val="21"/>
      </w:rPr>
      <w:instrText xml:space="preserve"> NUMPAGES </w:instrText>
    </w:r>
    <w:r>
      <w:rPr>
        <w:rFonts w:ascii="宋体" w:eastAsia="宋体" w:hAnsi="宋体"/>
        <w:kern w:val="0"/>
        <w:sz w:val="24"/>
        <w:szCs w:val="21"/>
      </w:rPr>
      <w:fldChar w:fldCharType="separate"/>
    </w:r>
    <w:r w:rsidR="001A27F3">
      <w:rPr>
        <w:rFonts w:ascii="宋体" w:eastAsia="宋体" w:hAnsi="宋体"/>
        <w:noProof/>
        <w:kern w:val="0"/>
        <w:sz w:val="24"/>
        <w:szCs w:val="21"/>
      </w:rPr>
      <w:t>14</w:t>
    </w:r>
    <w:r>
      <w:rPr>
        <w:rFonts w:ascii="宋体" w:eastAsia="宋体" w:hAnsi="宋体"/>
        <w:kern w:val="0"/>
        <w:sz w:val="24"/>
        <w:szCs w:val="21"/>
      </w:rPr>
      <w:fldChar w:fldCharType="end"/>
    </w:r>
    <w:r>
      <w:rPr>
        <w:rFonts w:ascii="宋体" w:eastAsia="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89" w:rsidRDefault="00F10689">
      <w:r>
        <w:separator/>
      </w:r>
    </w:p>
  </w:footnote>
  <w:footnote w:type="continuationSeparator" w:id="0">
    <w:p w:rsidR="00F10689" w:rsidRDefault="00F10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93BAB3"/>
    <w:multiLevelType w:val="singleLevel"/>
    <w:tmpl w:val="8C93BAB3"/>
    <w:lvl w:ilvl="0">
      <w:start w:val="1"/>
      <w:numFmt w:val="decimal"/>
      <w:suff w:val="nothing"/>
      <w:lvlText w:val="%1、"/>
      <w:lvlJc w:val="left"/>
    </w:lvl>
  </w:abstractNum>
  <w:abstractNum w:abstractNumId="1" w15:restartNumberingAfterBreak="0">
    <w:nsid w:val="07F1460C"/>
    <w:multiLevelType w:val="multilevel"/>
    <w:tmpl w:val="07F146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6B130E7"/>
    <w:multiLevelType w:val="singleLevel"/>
    <w:tmpl w:val="36B130E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1F"/>
    <w:rsid w:val="000033CF"/>
    <w:rsid w:val="00005318"/>
    <w:rsid w:val="00007098"/>
    <w:rsid w:val="00011883"/>
    <w:rsid w:val="00014D71"/>
    <w:rsid w:val="00016373"/>
    <w:rsid w:val="00016620"/>
    <w:rsid w:val="0001672D"/>
    <w:rsid w:val="000223E8"/>
    <w:rsid w:val="00033F0D"/>
    <w:rsid w:val="00035768"/>
    <w:rsid w:val="00040384"/>
    <w:rsid w:val="00047168"/>
    <w:rsid w:val="00050AC7"/>
    <w:rsid w:val="000536E7"/>
    <w:rsid w:val="00054B73"/>
    <w:rsid w:val="00055BEA"/>
    <w:rsid w:val="000569B9"/>
    <w:rsid w:val="000577DD"/>
    <w:rsid w:val="00066D09"/>
    <w:rsid w:val="00070049"/>
    <w:rsid w:val="00071E1F"/>
    <w:rsid w:val="00080604"/>
    <w:rsid w:val="00083388"/>
    <w:rsid w:val="00083B3D"/>
    <w:rsid w:val="00083E46"/>
    <w:rsid w:val="000842FF"/>
    <w:rsid w:val="00087407"/>
    <w:rsid w:val="0009279B"/>
    <w:rsid w:val="000927A1"/>
    <w:rsid w:val="000A074B"/>
    <w:rsid w:val="000A1E1E"/>
    <w:rsid w:val="000B4D65"/>
    <w:rsid w:val="000B55EC"/>
    <w:rsid w:val="000B6C5B"/>
    <w:rsid w:val="000C0401"/>
    <w:rsid w:val="000E12FF"/>
    <w:rsid w:val="000E1C88"/>
    <w:rsid w:val="000F0A7E"/>
    <w:rsid w:val="000F0CFA"/>
    <w:rsid w:val="000F1B54"/>
    <w:rsid w:val="000F1DB7"/>
    <w:rsid w:val="000F2A06"/>
    <w:rsid w:val="000F4E3B"/>
    <w:rsid w:val="00100335"/>
    <w:rsid w:val="00100C5C"/>
    <w:rsid w:val="001058CF"/>
    <w:rsid w:val="00106DD0"/>
    <w:rsid w:val="00107E70"/>
    <w:rsid w:val="0011153D"/>
    <w:rsid w:val="00111C03"/>
    <w:rsid w:val="00113163"/>
    <w:rsid w:val="001206A9"/>
    <w:rsid w:val="00120A49"/>
    <w:rsid w:val="0012185A"/>
    <w:rsid w:val="00122232"/>
    <w:rsid w:val="001227B7"/>
    <w:rsid w:val="00123F47"/>
    <w:rsid w:val="001272C6"/>
    <w:rsid w:val="00127DE7"/>
    <w:rsid w:val="00136B79"/>
    <w:rsid w:val="00140B32"/>
    <w:rsid w:val="00140F1A"/>
    <w:rsid w:val="00143188"/>
    <w:rsid w:val="0014571C"/>
    <w:rsid w:val="00150B07"/>
    <w:rsid w:val="00153A3C"/>
    <w:rsid w:val="001548E6"/>
    <w:rsid w:val="001609F5"/>
    <w:rsid w:val="00160C1E"/>
    <w:rsid w:val="0016362E"/>
    <w:rsid w:val="00167479"/>
    <w:rsid w:val="00172139"/>
    <w:rsid w:val="00182F8E"/>
    <w:rsid w:val="00184C24"/>
    <w:rsid w:val="0018611D"/>
    <w:rsid w:val="001918FB"/>
    <w:rsid w:val="00193100"/>
    <w:rsid w:val="00196507"/>
    <w:rsid w:val="001A27F3"/>
    <w:rsid w:val="001A32D2"/>
    <w:rsid w:val="001B1269"/>
    <w:rsid w:val="001B41BE"/>
    <w:rsid w:val="001B4277"/>
    <w:rsid w:val="001B7970"/>
    <w:rsid w:val="001B7C76"/>
    <w:rsid w:val="001C06F9"/>
    <w:rsid w:val="001C265E"/>
    <w:rsid w:val="001C4CEE"/>
    <w:rsid w:val="001C5E86"/>
    <w:rsid w:val="001C723D"/>
    <w:rsid w:val="001D1756"/>
    <w:rsid w:val="001D6260"/>
    <w:rsid w:val="001D6552"/>
    <w:rsid w:val="001F0718"/>
    <w:rsid w:val="001F0A05"/>
    <w:rsid w:val="001F0BAA"/>
    <w:rsid w:val="001F3245"/>
    <w:rsid w:val="001F35F5"/>
    <w:rsid w:val="001F60B3"/>
    <w:rsid w:val="002018E6"/>
    <w:rsid w:val="002067EF"/>
    <w:rsid w:val="002100A4"/>
    <w:rsid w:val="002141F6"/>
    <w:rsid w:val="002152D0"/>
    <w:rsid w:val="002177C2"/>
    <w:rsid w:val="00220338"/>
    <w:rsid w:val="00224657"/>
    <w:rsid w:val="0022467C"/>
    <w:rsid w:val="0022712D"/>
    <w:rsid w:val="0022766B"/>
    <w:rsid w:val="00227AA0"/>
    <w:rsid w:val="002310A9"/>
    <w:rsid w:val="00231B0F"/>
    <w:rsid w:val="00232803"/>
    <w:rsid w:val="00235631"/>
    <w:rsid w:val="00236488"/>
    <w:rsid w:val="00240DF8"/>
    <w:rsid w:val="00241DCA"/>
    <w:rsid w:val="00244D93"/>
    <w:rsid w:val="0024574D"/>
    <w:rsid w:val="00245F8E"/>
    <w:rsid w:val="00246AFC"/>
    <w:rsid w:val="002478B1"/>
    <w:rsid w:val="0025138E"/>
    <w:rsid w:val="00253242"/>
    <w:rsid w:val="00253B7C"/>
    <w:rsid w:val="00253B9C"/>
    <w:rsid w:val="00255625"/>
    <w:rsid w:val="002648EF"/>
    <w:rsid w:val="002652BE"/>
    <w:rsid w:val="00266D4F"/>
    <w:rsid w:val="002718D1"/>
    <w:rsid w:val="00272AD6"/>
    <w:rsid w:val="00275495"/>
    <w:rsid w:val="002759D0"/>
    <w:rsid w:val="00276357"/>
    <w:rsid w:val="00280139"/>
    <w:rsid w:val="0028037C"/>
    <w:rsid w:val="00280BD6"/>
    <w:rsid w:val="00284817"/>
    <w:rsid w:val="00290C1F"/>
    <w:rsid w:val="00291B92"/>
    <w:rsid w:val="00291E91"/>
    <w:rsid w:val="00293F46"/>
    <w:rsid w:val="0029482A"/>
    <w:rsid w:val="002956E2"/>
    <w:rsid w:val="00295AB3"/>
    <w:rsid w:val="00295D0B"/>
    <w:rsid w:val="002A1BE4"/>
    <w:rsid w:val="002A2421"/>
    <w:rsid w:val="002A2A5E"/>
    <w:rsid w:val="002A5779"/>
    <w:rsid w:val="002A6768"/>
    <w:rsid w:val="002B0A3A"/>
    <w:rsid w:val="002B2456"/>
    <w:rsid w:val="002B2E87"/>
    <w:rsid w:val="002B4AA0"/>
    <w:rsid w:val="002B6A40"/>
    <w:rsid w:val="002C0482"/>
    <w:rsid w:val="002C3FA2"/>
    <w:rsid w:val="002D4AA8"/>
    <w:rsid w:val="002E6349"/>
    <w:rsid w:val="002F330F"/>
    <w:rsid w:val="0030038D"/>
    <w:rsid w:val="00300725"/>
    <w:rsid w:val="003023F4"/>
    <w:rsid w:val="003044B1"/>
    <w:rsid w:val="003054E6"/>
    <w:rsid w:val="0030747B"/>
    <w:rsid w:val="0031028D"/>
    <w:rsid w:val="003135CE"/>
    <w:rsid w:val="0031446F"/>
    <w:rsid w:val="00320A00"/>
    <w:rsid w:val="00324502"/>
    <w:rsid w:val="003270EA"/>
    <w:rsid w:val="00332CBA"/>
    <w:rsid w:val="00332D0F"/>
    <w:rsid w:val="00341B47"/>
    <w:rsid w:val="0034280B"/>
    <w:rsid w:val="00343B4B"/>
    <w:rsid w:val="00343C08"/>
    <w:rsid w:val="00345734"/>
    <w:rsid w:val="00345B12"/>
    <w:rsid w:val="00347BB5"/>
    <w:rsid w:val="00347EC2"/>
    <w:rsid w:val="00354B5A"/>
    <w:rsid w:val="00360546"/>
    <w:rsid w:val="003625F6"/>
    <w:rsid w:val="00372858"/>
    <w:rsid w:val="00372C31"/>
    <w:rsid w:val="00374A61"/>
    <w:rsid w:val="00375D9A"/>
    <w:rsid w:val="0038350C"/>
    <w:rsid w:val="00383846"/>
    <w:rsid w:val="00387A3D"/>
    <w:rsid w:val="003903E1"/>
    <w:rsid w:val="00392A0C"/>
    <w:rsid w:val="0039364B"/>
    <w:rsid w:val="003A7D5D"/>
    <w:rsid w:val="003B053D"/>
    <w:rsid w:val="003B08C1"/>
    <w:rsid w:val="003B0A96"/>
    <w:rsid w:val="003B518F"/>
    <w:rsid w:val="003B6026"/>
    <w:rsid w:val="003B6032"/>
    <w:rsid w:val="003B68F7"/>
    <w:rsid w:val="003B774A"/>
    <w:rsid w:val="003C2493"/>
    <w:rsid w:val="003C3ECB"/>
    <w:rsid w:val="003C44C8"/>
    <w:rsid w:val="003C59D1"/>
    <w:rsid w:val="003D5744"/>
    <w:rsid w:val="003E2113"/>
    <w:rsid w:val="003E2DB3"/>
    <w:rsid w:val="003E329B"/>
    <w:rsid w:val="003E7EC9"/>
    <w:rsid w:val="003F397A"/>
    <w:rsid w:val="003F3E8F"/>
    <w:rsid w:val="003F40F7"/>
    <w:rsid w:val="003F72DE"/>
    <w:rsid w:val="00401C6E"/>
    <w:rsid w:val="00401E77"/>
    <w:rsid w:val="00402357"/>
    <w:rsid w:val="00405C64"/>
    <w:rsid w:val="00406787"/>
    <w:rsid w:val="00406950"/>
    <w:rsid w:val="00407971"/>
    <w:rsid w:val="00413EEC"/>
    <w:rsid w:val="00415674"/>
    <w:rsid w:val="00423A04"/>
    <w:rsid w:val="0042614F"/>
    <w:rsid w:val="00433C90"/>
    <w:rsid w:val="004357CA"/>
    <w:rsid w:val="004363CD"/>
    <w:rsid w:val="00437807"/>
    <w:rsid w:val="004405CC"/>
    <w:rsid w:val="00440627"/>
    <w:rsid w:val="00441324"/>
    <w:rsid w:val="00444527"/>
    <w:rsid w:val="00453748"/>
    <w:rsid w:val="00461BFE"/>
    <w:rsid w:val="004652E2"/>
    <w:rsid w:val="004675DF"/>
    <w:rsid w:val="00471B37"/>
    <w:rsid w:val="00472CE4"/>
    <w:rsid w:val="00474857"/>
    <w:rsid w:val="00476371"/>
    <w:rsid w:val="00480A03"/>
    <w:rsid w:val="004857C2"/>
    <w:rsid w:val="00486794"/>
    <w:rsid w:val="004869B9"/>
    <w:rsid w:val="00487A67"/>
    <w:rsid w:val="00491857"/>
    <w:rsid w:val="004922C0"/>
    <w:rsid w:val="004B3D50"/>
    <w:rsid w:val="004B6B4F"/>
    <w:rsid w:val="004B7B16"/>
    <w:rsid w:val="004C2007"/>
    <w:rsid w:val="004C417E"/>
    <w:rsid w:val="004C5376"/>
    <w:rsid w:val="004C5673"/>
    <w:rsid w:val="004D071E"/>
    <w:rsid w:val="004D12F1"/>
    <w:rsid w:val="004D18D4"/>
    <w:rsid w:val="004D42FC"/>
    <w:rsid w:val="004D75C6"/>
    <w:rsid w:val="004E09A3"/>
    <w:rsid w:val="004E1691"/>
    <w:rsid w:val="004E5529"/>
    <w:rsid w:val="004E7D4B"/>
    <w:rsid w:val="004F6C7F"/>
    <w:rsid w:val="004F76D0"/>
    <w:rsid w:val="0050557A"/>
    <w:rsid w:val="00505B88"/>
    <w:rsid w:val="00507ECC"/>
    <w:rsid w:val="005138FA"/>
    <w:rsid w:val="00513C45"/>
    <w:rsid w:val="00516019"/>
    <w:rsid w:val="0052272E"/>
    <w:rsid w:val="0052367F"/>
    <w:rsid w:val="00532DE7"/>
    <w:rsid w:val="0053305B"/>
    <w:rsid w:val="00534505"/>
    <w:rsid w:val="0053598F"/>
    <w:rsid w:val="005422CE"/>
    <w:rsid w:val="0054426C"/>
    <w:rsid w:val="00544477"/>
    <w:rsid w:val="005445D6"/>
    <w:rsid w:val="00550579"/>
    <w:rsid w:val="00552653"/>
    <w:rsid w:val="00557161"/>
    <w:rsid w:val="00562C4C"/>
    <w:rsid w:val="00576EB8"/>
    <w:rsid w:val="00580D4A"/>
    <w:rsid w:val="0058534C"/>
    <w:rsid w:val="005873E5"/>
    <w:rsid w:val="00595E11"/>
    <w:rsid w:val="005A2F26"/>
    <w:rsid w:val="005A41E2"/>
    <w:rsid w:val="005A437B"/>
    <w:rsid w:val="005A4D6E"/>
    <w:rsid w:val="005A4E7A"/>
    <w:rsid w:val="005A6DA6"/>
    <w:rsid w:val="005A6ED6"/>
    <w:rsid w:val="005B1FD6"/>
    <w:rsid w:val="005B2ADE"/>
    <w:rsid w:val="005B5BC3"/>
    <w:rsid w:val="005C161F"/>
    <w:rsid w:val="005C2164"/>
    <w:rsid w:val="005C6DAD"/>
    <w:rsid w:val="005D29C8"/>
    <w:rsid w:val="005D5159"/>
    <w:rsid w:val="005E00AD"/>
    <w:rsid w:val="005E0E30"/>
    <w:rsid w:val="005E644F"/>
    <w:rsid w:val="005F3E33"/>
    <w:rsid w:val="005F4E07"/>
    <w:rsid w:val="005F7B34"/>
    <w:rsid w:val="00601BEC"/>
    <w:rsid w:val="0060585C"/>
    <w:rsid w:val="00607B6A"/>
    <w:rsid w:val="00607BEE"/>
    <w:rsid w:val="006101D8"/>
    <w:rsid w:val="006200E1"/>
    <w:rsid w:val="0062272D"/>
    <w:rsid w:val="00622A2D"/>
    <w:rsid w:val="00625C88"/>
    <w:rsid w:val="0063140B"/>
    <w:rsid w:val="00632047"/>
    <w:rsid w:val="00634F7B"/>
    <w:rsid w:val="006352CA"/>
    <w:rsid w:val="00635FD1"/>
    <w:rsid w:val="006421F1"/>
    <w:rsid w:val="006612DD"/>
    <w:rsid w:val="00661494"/>
    <w:rsid w:val="00661FAE"/>
    <w:rsid w:val="006710A7"/>
    <w:rsid w:val="006710EE"/>
    <w:rsid w:val="00672117"/>
    <w:rsid w:val="00675773"/>
    <w:rsid w:val="0068223D"/>
    <w:rsid w:val="00682AC3"/>
    <w:rsid w:val="00683904"/>
    <w:rsid w:val="00691D71"/>
    <w:rsid w:val="00691EC9"/>
    <w:rsid w:val="00692806"/>
    <w:rsid w:val="0069310E"/>
    <w:rsid w:val="006957AE"/>
    <w:rsid w:val="0069639A"/>
    <w:rsid w:val="006970C7"/>
    <w:rsid w:val="006A3839"/>
    <w:rsid w:val="006B03EF"/>
    <w:rsid w:val="006B13FC"/>
    <w:rsid w:val="006B2447"/>
    <w:rsid w:val="006B75FF"/>
    <w:rsid w:val="006C0330"/>
    <w:rsid w:val="006C225C"/>
    <w:rsid w:val="006C3E72"/>
    <w:rsid w:val="006D034E"/>
    <w:rsid w:val="006D1C30"/>
    <w:rsid w:val="006D6068"/>
    <w:rsid w:val="006E015B"/>
    <w:rsid w:val="006E071B"/>
    <w:rsid w:val="006E1426"/>
    <w:rsid w:val="006E358F"/>
    <w:rsid w:val="006E4894"/>
    <w:rsid w:val="006F7DDD"/>
    <w:rsid w:val="006F7F80"/>
    <w:rsid w:val="00703E19"/>
    <w:rsid w:val="00704258"/>
    <w:rsid w:val="00704944"/>
    <w:rsid w:val="00705B4A"/>
    <w:rsid w:val="00705E99"/>
    <w:rsid w:val="00707715"/>
    <w:rsid w:val="007113B9"/>
    <w:rsid w:val="007120E1"/>
    <w:rsid w:val="007140D1"/>
    <w:rsid w:val="00715BFF"/>
    <w:rsid w:val="00716B5C"/>
    <w:rsid w:val="0072008C"/>
    <w:rsid w:val="007206E4"/>
    <w:rsid w:val="00721762"/>
    <w:rsid w:val="00723FFC"/>
    <w:rsid w:val="0072574A"/>
    <w:rsid w:val="00725AE3"/>
    <w:rsid w:val="00725D9C"/>
    <w:rsid w:val="00727048"/>
    <w:rsid w:val="0073047D"/>
    <w:rsid w:val="00731173"/>
    <w:rsid w:val="00735961"/>
    <w:rsid w:val="0073599A"/>
    <w:rsid w:val="0073663C"/>
    <w:rsid w:val="007433CD"/>
    <w:rsid w:val="0074427B"/>
    <w:rsid w:val="0074604A"/>
    <w:rsid w:val="007507F8"/>
    <w:rsid w:val="0075110D"/>
    <w:rsid w:val="007513A3"/>
    <w:rsid w:val="00753719"/>
    <w:rsid w:val="00753B4F"/>
    <w:rsid w:val="00753C36"/>
    <w:rsid w:val="007601FD"/>
    <w:rsid w:val="007639AF"/>
    <w:rsid w:val="00764181"/>
    <w:rsid w:val="007647D5"/>
    <w:rsid w:val="007709D8"/>
    <w:rsid w:val="00772B96"/>
    <w:rsid w:val="00776F47"/>
    <w:rsid w:val="00777763"/>
    <w:rsid w:val="00783114"/>
    <w:rsid w:val="00787F9B"/>
    <w:rsid w:val="007956E6"/>
    <w:rsid w:val="00795B60"/>
    <w:rsid w:val="00795F86"/>
    <w:rsid w:val="007967B5"/>
    <w:rsid w:val="007A4A16"/>
    <w:rsid w:val="007A4A2D"/>
    <w:rsid w:val="007A7420"/>
    <w:rsid w:val="007B18E3"/>
    <w:rsid w:val="007B2E71"/>
    <w:rsid w:val="007B3809"/>
    <w:rsid w:val="007B5716"/>
    <w:rsid w:val="007B59AD"/>
    <w:rsid w:val="007B5B56"/>
    <w:rsid w:val="007C089E"/>
    <w:rsid w:val="007C3E35"/>
    <w:rsid w:val="007C7063"/>
    <w:rsid w:val="007E1E3A"/>
    <w:rsid w:val="007E3CC8"/>
    <w:rsid w:val="007E5975"/>
    <w:rsid w:val="007E7B19"/>
    <w:rsid w:val="007F00F1"/>
    <w:rsid w:val="007F6049"/>
    <w:rsid w:val="008007D7"/>
    <w:rsid w:val="00810A18"/>
    <w:rsid w:val="00816D51"/>
    <w:rsid w:val="008216A2"/>
    <w:rsid w:val="008233A0"/>
    <w:rsid w:val="00823CEB"/>
    <w:rsid w:val="0082476C"/>
    <w:rsid w:val="00824E89"/>
    <w:rsid w:val="00824EBF"/>
    <w:rsid w:val="00833BED"/>
    <w:rsid w:val="008357F4"/>
    <w:rsid w:val="00840169"/>
    <w:rsid w:val="008423D3"/>
    <w:rsid w:val="00852EBE"/>
    <w:rsid w:val="0086132F"/>
    <w:rsid w:val="008615F2"/>
    <w:rsid w:val="00866C93"/>
    <w:rsid w:val="00870AE7"/>
    <w:rsid w:val="008727D1"/>
    <w:rsid w:val="00883764"/>
    <w:rsid w:val="00890C44"/>
    <w:rsid w:val="008916A0"/>
    <w:rsid w:val="00891E49"/>
    <w:rsid w:val="00895395"/>
    <w:rsid w:val="0089787A"/>
    <w:rsid w:val="008A5DE3"/>
    <w:rsid w:val="008A6184"/>
    <w:rsid w:val="008A6A40"/>
    <w:rsid w:val="008A6E60"/>
    <w:rsid w:val="008C06D5"/>
    <w:rsid w:val="008C1A2C"/>
    <w:rsid w:val="008C2A86"/>
    <w:rsid w:val="008C6BA4"/>
    <w:rsid w:val="008D5D9B"/>
    <w:rsid w:val="008D6B2D"/>
    <w:rsid w:val="008E4F39"/>
    <w:rsid w:val="008F06BA"/>
    <w:rsid w:val="008F16D3"/>
    <w:rsid w:val="008F22BC"/>
    <w:rsid w:val="008F4E84"/>
    <w:rsid w:val="00902F41"/>
    <w:rsid w:val="00903D60"/>
    <w:rsid w:val="0091239B"/>
    <w:rsid w:val="00915E3E"/>
    <w:rsid w:val="00917E26"/>
    <w:rsid w:val="00917E44"/>
    <w:rsid w:val="0092044E"/>
    <w:rsid w:val="0092183D"/>
    <w:rsid w:val="00922B25"/>
    <w:rsid w:val="00923102"/>
    <w:rsid w:val="00925589"/>
    <w:rsid w:val="00942FF1"/>
    <w:rsid w:val="00951915"/>
    <w:rsid w:val="009522CF"/>
    <w:rsid w:val="00954311"/>
    <w:rsid w:val="009567C8"/>
    <w:rsid w:val="00962590"/>
    <w:rsid w:val="00962597"/>
    <w:rsid w:val="0096268D"/>
    <w:rsid w:val="0096557B"/>
    <w:rsid w:val="00971EF7"/>
    <w:rsid w:val="009733B6"/>
    <w:rsid w:val="00973407"/>
    <w:rsid w:val="009736AC"/>
    <w:rsid w:val="00977D8D"/>
    <w:rsid w:val="00984989"/>
    <w:rsid w:val="00986CBC"/>
    <w:rsid w:val="009873DD"/>
    <w:rsid w:val="00987410"/>
    <w:rsid w:val="009916F1"/>
    <w:rsid w:val="00991AD5"/>
    <w:rsid w:val="009A26EE"/>
    <w:rsid w:val="009A298A"/>
    <w:rsid w:val="009A3D58"/>
    <w:rsid w:val="009A4ECB"/>
    <w:rsid w:val="009A4EDE"/>
    <w:rsid w:val="009A56CC"/>
    <w:rsid w:val="009B0652"/>
    <w:rsid w:val="009B3BB2"/>
    <w:rsid w:val="009C09BD"/>
    <w:rsid w:val="009C10DD"/>
    <w:rsid w:val="009C1996"/>
    <w:rsid w:val="009C3DCC"/>
    <w:rsid w:val="009C5446"/>
    <w:rsid w:val="009D2216"/>
    <w:rsid w:val="009D421F"/>
    <w:rsid w:val="009D5241"/>
    <w:rsid w:val="009D542F"/>
    <w:rsid w:val="009E27C1"/>
    <w:rsid w:val="009E2D50"/>
    <w:rsid w:val="009E7288"/>
    <w:rsid w:val="009F1AB2"/>
    <w:rsid w:val="009F5859"/>
    <w:rsid w:val="009F5E81"/>
    <w:rsid w:val="009F6F83"/>
    <w:rsid w:val="00A0124B"/>
    <w:rsid w:val="00A01CBE"/>
    <w:rsid w:val="00A07167"/>
    <w:rsid w:val="00A079D2"/>
    <w:rsid w:val="00A11D07"/>
    <w:rsid w:val="00A12FD0"/>
    <w:rsid w:val="00A13B2C"/>
    <w:rsid w:val="00A145BA"/>
    <w:rsid w:val="00A152E9"/>
    <w:rsid w:val="00A212A0"/>
    <w:rsid w:val="00A2361C"/>
    <w:rsid w:val="00A2400D"/>
    <w:rsid w:val="00A245BF"/>
    <w:rsid w:val="00A26467"/>
    <w:rsid w:val="00A31793"/>
    <w:rsid w:val="00A36272"/>
    <w:rsid w:val="00A51117"/>
    <w:rsid w:val="00A51EE0"/>
    <w:rsid w:val="00A522A7"/>
    <w:rsid w:val="00A529C4"/>
    <w:rsid w:val="00A53D2E"/>
    <w:rsid w:val="00A56F44"/>
    <w:rsid w:val="00A57545"/>
    <w:rsid w:val="00A66EA2"/>
    <w:rsid w:val="00A67EB4"/>
    <w:rsid w:val="00A7079F"/>
    <w:rsid w:val="00A73A10"/>
    <w:rsid w:val="00A7607E"/>
    <w:rsid w:val="00A8167F"/>
    <w:rsid w:val="00A84933"/>
    <w:rsid w:val="00A857AA"/>
    <w:rsid w:val="00A92656"/>
    <w:rsid w:val="00A95485"/>
    <w:rsid w:val="00AA22A7"/>
    <w:rsid w:val="00AA6462"/>
    <w:rsid w:val="00AA7A73"/>
    <w:rsid w:val="00AB0273"/>
    <w:rsid w:val="00AB09BC"/>
    <w:rsid w:val="00AB1D4F"/>
    <w:rsid w:val="00AB224A"/>
    <w:rsid w:val="00AB3A1D"/>
    <w:rsid w:val="00AB5992"/>
    <w:rsid w:val="00AB73D3"/>
    <w:rsid w:val="00AC36F0"/>
    <w:rsid w:val="00AC45BE"/>
    <w:rsid w:val="00AC57A9"/>
    <w:rsid w:val="00AC6AC2"/>
    <w:rsid w:val="00AD1102"/>
    <w:rsid w:val="00AD4ADE"/>
    <w:rsid w:val="00AD5D6D"/>
    <w:rsid w:val="00AD61AF"/>
    <w:rsid w:val="00AD6E52"/>
    <w:rsid w:val="00AE1511"/>
    <w:rsid w:val="00AE2031"/>
    <w:rsid w:val="00AE289D"/>
    <w:rsid w:val="00AE61C2"/>
    <w:rsid w:val="00AF0F3F"/>
    <w:rsid w:val="00AF3423"/>
    <w:rsid w:val="00AF5A17"/>
    <w:rsid w:val="00AF5BAF"/>
    <w:rsid w:val="00B01B91"/>
    <w:rsid w:val="00B02227"/>
    <w:rsid w:val="00B05CD9"/>
    <w:rsid w:val="00B074AC"/>
    <w:rsid w:val="00B07DCE"/>
    <w:rsid w:val="00B11A1E"/>
    <w:rsid w:val="00B14A87"/>
    <w:rsid w:val="00B16201"/>
    <w:rsid w:val="00B176A9"/>
    <w:rsid w:val="00B2216B"/>
    <w:rsid w:val="00B23F88"/>
    <w:rsid w:val="00B24EB8"/>
    <w:rsid w:val="00B27A25"/>
    <w:rsid w:val="00B36C7A"/>
    <w:rsid w:val="00B3707C"/>
    <w:rsid w:val="00B4128D"/>
    <w:rsid w:val="00B4343C"/>
    <w:rsid w:val="00B43858"/>
    <w:rsid w:val="00B44605"/>
    <w:rsid w:val="00B463AB"/>
    <w:rsid w:val="00B50A90"/>
    <w:rsid w:val="00B53D29"/>
    <w:rsid w:val="00B552E8"/>
    <w:rsid w:val="00B6215C"/>
    <w:rsid w:val="00B626AE"/>
    <w:rsid w:val="00B67E8B"/>
    <w:rsid w:val="00B70BF8"/>
    <w:rsid w:val="00B70E8B"/>
    <w:rsid w:val="00B7581E"/>
    <w:rsid w:val="00B7600C"/>
    <w:rsid w:val="00B77072"/>
    <w:rsid w:val="00B80C5C"/>
    <w:rsid w:val="00B80C94"/>
    <w:rsid w:val="00B82C68"/>
    <w:rsid w:val="00B83CDB"/>
    <w:rsid w:val="00B8681C"/>
    <w:rsid w:val="00B90F07"/>
    <w:rsid w:val="00B918BC"/>
    <w:rsid w:val="00B965D2"/>
    <w:rsid w:val="00BA1576"/>
    <w:rsid w:val="00BA32AE"/>
    <w:rsid w:val="00BA3D9B"/>
    <w:rsid w:val="00BB2926"/>
    <w:rsid w:val="00BB4849"/>
    <w:rsid w:val="00BB5B82"/>
    <w:rsid w:val="00BC2E70"/>
    <w:rsid w:val="00BC2F07"/>
    <w:rsid w:val="00BC32C8"/>
    <w:rsid w:val="00BC5B94"/>
    <w:rsid w:val="00BC7B49"/>
    <w:rsid w:val="00BC7F2F"/>
    <w:rsid w:val="00BD027D"/>
    <w:rsid w:val="00BD2373"/>
    <w:rsid w:val="00BD24BB"/>
    <w:rsid w:val="00BE0ED0"/>
    <w:rsid w:val="00BE1157"/>
    <w:rsid w:val="00BE1988"/>
    <w:rsid w:val="00BE2CAD"/>
    <w:rsid w:val="00BE311D"/>
    <w:rsid w:val="00BF2519"/>
    <w:rsid w:val="00BF3D96"/>
    <w:rsid w:val="00C02BE7"/>
    <w:rsid w:val="00C03C7C"/>
    <w:rsid w:val="00C06407"/>
    <w:rsid w:val="00C1533B"/>
    <w:rsid w:val="00C2469C"/>
    <w:rsid w:val="00C2618B"/>
    <w:rsid w:val="00C2667E"/>
    <w:rsid w:val="00C318FD"/>
    <w:rsid w:val="00C363ED"/>
    <w:rsid w:val="00C418D0"/>
    <w:rsid w:val="00C41E72"/>
    <w:rsid w:val="00C42477"/>
    <w:rsid w:val="00C46347"/>
    <w:rsid w:val="00C474F6"/>
    <w:rsid w:val="00C509B6"/>
    <w:rsid w:val="00C50B47"/>
    <w:rsid w:val="00C532A5"/>
    <w:rsid w:val="00C56FA4"/>
    <w:rsid w:val="00C6429C"/>
    <w:rsid w:val="00C7256A"/>
    <w:rsid w:val="00C736B8"/>
    <w:rsid w:val="00C73C50"/>
    <w:rsid w:val="00C805C5"/>
    <w:rsid w:val="00C9177E"/>
    <w:rsid w:val="00CA54AE"/>
    <w:rsid w:val="00CA6ECE"/>
    <w:rsid w:val="00CB05B5"/>
    <w:rsid w:val="00CB07E0"/>
    <w:rsid w:val="00CB59DF"/>
    <w:rsid w:val="00CC2845"/>
    <w:rsid w:val="00CC60E9"/>
    <w:rsid w:val="00CD13B9"/>
    <w:rsid w:val="00CD73E6"/>
    <w:rsid w:val="00CE2158"/>
    <w:rsid w:val="00CF6838"/>
    <w:rsid w:val="00CF7A00"/>
    <w:rsid w:val="00D075F7"/>
    <w:rsid w:val="00D112E7"/>
    <w:rsid w:val="00D117DB"/>
    <w:rsid w:val="00D13158"/>
    <w:rsid w:val="00D16452"/>
    <w:rsid w:val="00D17EC9"/>
    <w:rsid w:val="00D22C8B"/>
    <w:rsid w:val="00D24C0F"/>
    <w:rsid w:val="00D252D3"/>
    <w:rsid w:val="00D264A2"/>
    <w:rsid w:val="00D31151"/>
    <w:rsid w:val="00D34FD2"/>
    <w:rsid w:val="00D426CF"/>
    <w:rsid w:val="00D44A17"/>
    <w:rsid w:val="00D4756E"/>
    <w:rsid w:val="00D47A68"/>
    <w:rsid w:val="00D55748"/>
    <w:rsid w:val="00D55CF0"/>
    <w:rsid w:val="00D56F64"/>
    <w:rsid w:val="00D57AFC"/>
    <w:rsid w:val="00D6141F"/>
    <w:rsid w:val="00D61A00"/>
    <w:rsid w:val="00D61DDC"/>
    <w:rsid w:val="00D6549E"/>
    <w:rsid w:val="00D76852"/>
    <w:rsid w:val="00D7712B"/>
    <w:rsid w:val="00D77AAE"/>
    <w:rsid w:val="00D81371"/>
    <w:rsid w:val="00D82246"/>
    <w:rsid w:val="00D83708"/>
    <w:rsid w:val="00D838E0"/>
    <w:rsid w:val="00D8427F"/>
    <w:rsid w:val="00D8631D"/>
    <w:rsid w:val="00D87E07"/>
    <w:rsid w:val="00D93DFE"/>
    <w:rsid w:val="00D968EA"/>
    <w:rsid w:val="00DA22C8"/>
    <w:rsid w:val="00DA304E"/>
    <w:rsid w:val="00DA412F"/>
    <w:rsid w:val="00DB1CEE"/>
    <w:rsid w:val="00DB265B"/>
    <w:rsid w:val="00DB2A38"/>
    <w:rsid w:val="00DB5008"/>
    <w:rsid w:val="00DB63FD"/>
    <w:rsid w:val="00DB6CAE"/>
    <w:rsid w:val="00DC05D9"/>
    <w:rsid w:val="00DC1959"/>
    <w:rsid w:val="00DC4D4E"/>
    <w:rsid w:val="00DC5271"/>
    <w:rsid w:val="00DD5976"/>
    <w:rsid w:val="00DD650D"/>
    <w:rsid w:val="00DE4360"/>
    <w:rsid w:val="00DF0541"/>
    <w:rsid w:val="00DF2B9E"/>
    <w:rsid w:val="00DF6215"/>
    <w:rsid w:val="00E0042E"/>
    <w:rsid w:val="00E03C07"/>
    <w:rsid w:val="00E05C71"/>
    <w:rsid w:val="00E11AA3"/>
    <w:rsid w:val="00E14E1F"/>
    <w:rsid w:val="00E1760B"/>
    <w:rsid w:val="00E24367"/>
    <w:rsid w:val="00E247DE"/>
    <w:rsid w:val="00E269D8"/>
    <w:rsid w:val="00E26BC1"/>
    <w:rsid w:val="00E27B54"/>
    <w:rsid w:val="00E30BBA"/>
    <w:rsid w:val="00E30E23"/>
    <w:rsid w:val="00E32314"/>
    <w:rsid w:val="00E328FD"/>
    <w:rsid w:val="00E344BC"/>
    <w:rsid w:val="00E40324"/>
    <w:rsid w:val="00E42446"/>
    <w:rsid w:val="00E45CA3"/>
    <w:rsid w:val="00E46B99"/>
    <w:rsid w:val="00E52FB2"/>
    <w:rsid w:val="00E53AF1"/>
    <w:rsid w:val="00E61735"/>
    <w:rsid w:val="00E61B69"/>
    <w:rsid w:val="00E62459"/>
    <w:rsid w:val="00E6254B"/>
    <w:rsid w:val="00E64535"/>
    <w:rsid w:val="00E6467F"/>
    <w:rsid w:val="00E64A8D"/>
    <w:rsid w:val="00E67EA1"/>
    <w:rsid w:val="00E71AC3"/>
    <w:rsid w:val="00E73FA7"/>
    <w:rsid w:val="00E80E1E"/>
    <w:rsid w:val="00E81F3F"/>
    <w:rsid w:val="00E82518"/>
    <w:rsid w:val="00E84067"/>
    <w:rsid w:val="00E8522B"/>
    <w:rsid w:val="00E859D1"/>
    <w:rsid w:val="00E867DB"/>
    <w:rsid w:val="00E92AFA"/>
    <w:rsid w:val="00EA00E6"/>
    <w:rsid w:val="00EA2A86"/>
    <w:rsid w:val="00EA3A72"/>
    <w:rsid w:val="00EA661D"/>
    <w:rsid w:val="00EA6FE6"/>
    <w:rsid w:val="00EB0194"/>
    <w:rsid w:val="00EB25C8"/>
    <w:rsid w:val="00EB2889"/>
    <w:rsid w:val="00EB3611"/>
    <w:rsid w:val="00EB41C5"/>
    <w:rsid w:val="00EB5022"/>
    <w:rsid w:val="00EB7783"/>
    <w:rsid w:val="00EB79BA"/>
    <w:rsid w:val="00EC0382"/>
    <w:rsid w:val="00EC2BFE"/>
    <w:rsid w:val="00EC577C"/>
    <w:rsid w:val="00EC5C26"/>
    <w:rsid w:val="00EC74A6"/>
    <w:rsid w:val="00ED1590"/>
    <w:rsid w:val="00ED4159"/>
    <w:rsid w:val="00ED4B84"/>
    <w:rsid w:val="00ED4E4C"/>
    <w:rsid w:val="00ED74D3"/>
    <w:rsid w:val="00ED74FB"/>
    <w:rsid w:val="00ED7940"/>
    <w:rsid w:val="00EE335F"/>
    <w:rsid w:val="00EE6479"/>
    <w:rsid w:val="00F00FE0"/>
    <w:rsid w:val="00F015E8"/>
    <w:rsid w:val="00F06DC1"/>
    <w:rsid w:val="00F10689"/>
    <w:rsid w:val="00F11995"/>
    <w:rsid w:val="00F1273F"/>
    <w:rsid w:val="00F138EF"/>
    <w:rsid w:val="00F13E0B"/>
    <w:rsid w:val="00F24AC1"/>
    <w:rsid w:val="00F262A3"/>
    <w:rsid w:val="00F27ED2"/>
    <w:rsid w:val="00F34255"/>
    <w:rsid w:val="00F34586"/>
    <w:rsid w:val="00F42EE1"/>
    <w:rsid w:val="00F43979"/>
    <w:rsid w:val="00F50977"/>
    <w:rsid w:val="00F516FC"/>
    <w:rsid w:val="00F517E0"/>
    <w:rsid w:val="00F61226"/>
    <w:rsid w:val="00F615B9"/>
    <w:rsid w:val="00F65BFF"/>
    <w:rsid w:val="00F65E7D"/>
    <w:rsid w:val="00F65FA3"/>
    <w:rsid w:val="00F66C05"/>
    <w:rsid w:val="00F67E46"/>
    <w:rsid w:val="00F706E3"/>
    <w:rsid w:val="00F74D23"/>
    <w:rsid w:val="00F764FE"/>
    <w:rsid w:val="00F76E15"/>
    <w:rsid w:val="00F80DB0"/>
    <w:rsid w:val="00F8105B"/>
    <w:rsid w:val="00F82075"/>
    <w:rsid w:val="00F8365C"/>
    <w:rsid w:val="00F97304"/>
    <w:rsid w:val="00FA2EB6"/>
    <w:rsid w:val="00FA3DE1"/>
    <w:rsid w:val="00FA47C9"/>
    <w:rsid w:val="00FA59F6"/>
    <w:rsid w:val="00FA62F2"/>
    <w:rsid w:val="00FA6CD3"/>
    <w:rsid w:val="00FA7433"/>
    <w:rsid w:val="00FB0CBC"/>
    <w:rsid w:val="00FB2AEB"/>
    <w:rsid w:val="00FB4213"/>
    <w:rsid w:val="00FB486C"/>
    <w:rsid w:val="00FB7FCC"/>
    <w:rsid w:val="00FB7FD7"/>
    <w:rsid w:val="00FC0D65"/>
    <w:rsid w:val="00FC11F3"/>
    <w:rsid w:val="00FC60A1"/>
    <w:rsid w:val="00FC6AD0"/>
    <w:rsid w:val="00FD0E9A"/>
    <w:rsid w:val="00FD1585"/>
    <w:rsid w:val="00FD2341"/>
    <w:rsid w:val="00FD5100"/>
    <w:rsid w:val="00FE1DB7"/>
    <w:rsid w:val="00FE4899"/>
    <w:rsid w:val="00FE57B1"/>
    <w:rsid w:val="00FF3E51"/>
    <w:rsid w:val="00FF7978"/>
    <w:rsid w:val="04BA68C7"/>
    <w:rsid w:val="43A911BF"/>
    <w:rsid w:val="4DAF6008"/>
    <w:rsid w:val="57C6252F"/>
    <w:rsid w:val="7A1B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C36ACF3-B220-4180-9BA5-CC8BED5A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unhideWhenUsed="1" w:qFormat="1"/>
    <w:lsdException w:name="footer" w:uiPriority="99" w:unhideWhenUsed="1"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uiPriority="99" w:unhideWhenUsed="1" w:qFormat="1"/>
    <w:lsdException w:name="endnote text" w:uiPriority="99" w:unhideWhenUsed="1" w:qFormat="1"/>
    <w:lsdException w:name="table of authorities" w:qFormat="1"/>
    <w:lsdException w:name="macro" w:semiHidden="1" w:unhideWhenUsed="1"/>
    <w:lsdException w:name="toa heading" w:qFormat="1"/>
    <w:lsdException w:name="List" w:unhideWhenUsed="1" w:qFormat="1"/>
    <w:lsdException w:name="List Bullet" w:semiHidden="1" w:unhideWhenUsed="1"/>
    <w:lsdException w:name="List Number" w:unhideWhenUsed="1" w:qFormat="1"/>
    <w:lsdException w:name="List 2" w:semiHidden="1" w:unhideWhenUsed="1"/>
    <w:lsdException w:name="List 3"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FangSong_GB2312" w:eastAsia="@FangSong_GB2312" w:hAnsi="@FangSong_GB2312" w:cs="@FangSong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30"/>
      <w:szCs w:val="44"/>
    </w:rPr>
  </w:style>
  <w:style w:type="paragraph" w:styleId="2">
    <w:name w:val="heading 2"/>
    <w:basedOn w:val="a"/>
    <w:next w:val="a"/>
    <w:link w:val="2Char"/>
    <w:uiPriority w:val="9"/>
    <w:qFormat/>
    <w:pPr>
      <w:keepNext/>
      <w:keepLines/>
      <w:spacing w:before="260" w:after="260" w:line="416" w:lineRule="auto"/>
      <w:ind w:firstLine="628"/>
      <w:jc w:val="center"/>
      <w:outlineLvl w:val="1"/>
    </w:pPr>
    <w:rPr>
      <w:b/>
      <w:bCs/>
      <w:sz w:val="32"/>
      <w:szCs w:val="32"/>
    </w:rPr>
  </w:style>
  <w:style w:type="paragraph" w:styleId="3">
    <w:name w:val="heading 3"/>
    <w:basedOn w:val="a"/>
    <w:next w:val="a"/>
    <w:link w:val="3Char"/>
    <w:uiPriority w:val="9"/>
    <w:qFormat/>
    <w:pPr>
      <w:keepNext/>
      <w:keepLines/>
      <w:spacing w:before="260" w:after="260" w:line="416" w:lineRule="auto"/>
      <w:jc w:val="center"/>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b/>
      <w:bCs/>
      <w:sz w:val="28"/>
      <w:szCs w:val="28"/>
    </w:rPr>
  </w:style>
  <w:style w:type="paragraph" w:styleId="5">
    <w:name w:val="heading 5"/>
    <w:basedOn w:val="a"/>
    <w:next w:val="a"/>
    <w:link w:val="5Char"/>
    <w:uiPriority w:val="9"/>
    <w:qFormat/>
    <w:pPr>
      <w:keepNext/>
      <w:outlineLvl w:val="4"/>
    </w:pPr>
    <w:rPr>
      <w:bCs/>
      <w:sz w:val="28"/>
    </w:rPr>
  </w:style>
  <w:style w:type="paragraph" w:styleId="6">
    <w:name w:val="heading 6"/>
    <w:basedOn w:val="a"/>
    <w:next w:val="a"/>
    <w:link w:val="6Char"/>
    <w:uiPriority w:val="9"/>
    <w:qFormat/>
    <w:pPr>
      <w:keepNext/>
      <w:autoSpaceDE w:val="0"/>
      <w:autoSpaceDN w:val="0"/>
      <w:adjustRightInd w:val="0"/>
      <w:spacing w:beforeLines="50" w:afterLines="50" w:line="300" w:lineRule="exact"/>
      <w:jc w:val="center"/>
      <w:outlineLvl w:val="5"/>
    </w:pPr>
    <w:rPr>
      <w:kern w:val="0"/>
      <w:sz w:val="28"/>
    </w:rPr>
  </w:style>
  <w:style w:type="paragraph" w:styleId="7">
    <w:name w:val="heading 7"/>
    <w:basedOn w:val="a"/>
    <w:next w:val="a"/>
    <w:link w:val="7Char"/>
    <w:uiPriority w:val="9"/>
    <w:qFormat/>
    <w:pPr>
      <w:keepNext/>
      <w:keepLines/>
      <w:spacing w:before="240" w:after="64" w:line="320" w:lineRule="auto"/>
      <w:ind w:rightChars="-10" w:right="-24" w:firstLineChars="225" w:firstLine="464"/>
      <w:jc w:val="left"/>
      <w:outlineLvl w:val="6"/>
    </w:pPr>
    <w:rPr>
      <w:b/>
      <w:bCs/>
      <w:spacing w:val="-4"/>
      <w:sz w:val="24"/>
      <w:szCs w:val="24"/>
    </w:rPr>
  </w:style>
  <w:style w:type="paragraph" w:styleId="8">
    <w:name w:val="heading 8"/>
    <w:basedOn w:val="a"/>
    <w:next w:val="a"/>
    <w:link w:val="8Char"/>
    <w:uiPriority w:val="9"/>
    <w:qFormat/>
    <w:pPr>
      <w:keepNext/>
      <w:keepLines/>
      <w:tabs>
        <w:tab w:val="left" w:pos="0"/>
        <w:tab w:val="left" w:pos="3360"/>
      </w:tabs>
      <w:adjustRightInd w:val="0"/>
      <w:spacing w:line="360" w:lineRule="atLeast"/>
      <w:ind w:left="3360" w:hanging="420"/>
      <w:jc w:val="left"/>
      <w:outlineLvl w:val="7"/>
    </w:pPr>
    <w:rPr>
      <w:kern w:val="0"/>
      <w:sz w:val="24"/>
    </w:rPr>
  </w:style>
  <w:style w:type="paragraph" w:styleId="9">
    <w:name w:val="heading 9"/>
    <w:basedOn w:val="a"/>
    <w:next w:val="a"/>
    <w:link w:val="9Char"/>
    <w:uiPriority w:val="9"/>
    <w:qFormat/>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Cs w:val="21"/>
    </w:rPr>
  </w:style>
  <w:style w:type="paragraph" w:styleId="a3">
    <w:name w:val="table of authorities"/>
    <w:basedOn w:val="a"/>
    <w:next w:val="a"/>
    <w:qFormat/>
    <w:pPr>
      <w:ind w:leftChars="200" w:left="420"/>
    </w:pPr>
  </w:style>
  <w:style w:type="paragraph" w:styleId="80">
    <w:name w:val="index 8"/>
    <w:basedOn w:val="a"/>
    <w:next w:val="a"/>
    <w:qFormat/>
    <w:pPr>
      <w:ind w:leftChars="1400" w:left="1400"/>
    </w:pPr>
  </w:style>
  <w:style w:type="paragraph" w:styleId="a4">
    <w:name w:val="List Number"/>
    <w:basedOn w:val="a"/>
    <w:unhideWhenUsed/>
    <w:qFormat/>
    <w:rPr>
      <w:szCs w:val="24"/>
    </w:rPr>
  </w:style>
  <w:style w:type="paragraph" w:styleId="a5">
    <w:name w:val="Normal Indent"/>
    <w:basedOn w:val="a"/>
    <w:link w:val="Char"/>
    <w:qFormat/>
    <w:pPr>
      <w:spacing w:after="156"/>
      <w:ind w:firstLine="420"/>
    </w:pPr>
    <w:rPr>
      <w:sz w:val="24"/>
      <w:szCs w:val="24"/>
    </w:rPr>
  </w:style>
  <w:style w:type="paragraph" w:styleId="50">
    <w:name w:val="index 5"/>
    <w:basedOn w:val="a"/>
    <w:next w:val="a"/>
    <w:qFormat/>
    <w:pPr>
      <w:ind w:leftChars="800" w:left="800"/>
    </w:pPr>
  </w:style>
  <w:style w:type="paragraph" w:styleId="a6">
    <w:name w:val="Document Map"/>
    <w:basedOn w:val="a"/>
    <w:link w:val="Char0"/>
    <w:uiPriority w:val="99"/>
    <w:qFormat/>
    <w:pPr>
      <w:shd w:val="clear" w:color="auto" w:fill="000080"/>
    </w:pPr>
  </w:style>
  <w:style w:type="paragraph" w:styleId="a7">
    <w:name w:val="toa heading"/>
    <w:basedOn w:val="a"/>
    <w:next w:val="a"/>
    <w:qFormat/>
    <w:pPr>
      <w:spacing w:before="120"/>
    </w:pPr>
    <w:rPr>
      <w:b/>
      <w:bCs/>
      <w:szCs w:val="24"/>
    </w:rPr>
  </w:style>
  <w:style w:type="paragraph" w:styleId="a8">
    <w:name w:val="annotation text"/>
    <w:basedOn w:val="a"/>
    <w:link w:val="Char1"/>
    <w:qFormat/>
    <w:pPr>
      <w:jc w:val="left"/>
    </w:pPr>
    <w:rPr>
      <w:rFonts w:eastAsia="宋体" w:cs="Times New Roman"/>
    </w:rPr>
  </w:style>
  <w:style w:type="paragraph" w:styleId="60">
    <w:name w:val="index 6"/>
    <w:basedOn w:val="a"/>
    <w:next w:val="a"/>
    <w:pPr>
      <w:ind w:leftChars="1000" w:left="1000"/>
    </w:pPr>
  </w:style>
  <w:style w:type="paragraph" w:styleId="30">
    <w:name w:val="Body Text 3"/>
    <w:basedOn w:val="a"/>
    <w:link w:val="3Char0"/>
    <w:rPr>
      <w:b/>
      <w:sz w:val="28"/>
    </w:rPr>
  </w:style>
  <w:style w:type="paragraph" w:styleId="31">
    <w:name w:val="List Bullet 3"/>
    <w:basedOn w:val="a"/>
    <w:unhideWhenUsed/>
    <w:qFormat/>
    <w:pPr>
      <w:adjustRightInd w:val="0"/>
      <w:spacing w:line="360" w:lineRule="atLeast"/>
      <w:contextualSpacing/>
      <w:jc w:val="left"/>
    </w:pPr>
    <w:rPr>
      <w:kern w:val="0"/>
      <w:sz w:val="24"/>
    </w:rPr>
  </w:style>
  <w:style w:type="paragraph" w:styleId="a9">
    <w:name w:val="Body Text"/>
    <w:basedOn w:val="a"/>
    <w:link w:val="Char2"/>
    <w:qFormat/>
    <w:rPr>
      <w:sz w:val="28"/>
    </w:rPr>
  </w:style>
  <w:style w:type="paragraph" w:styleId="aa">
    <w:name w:val="Body Text Indent"/>
    <w:basedOn w:val="a"/>
    <w:link w:val="Char3"/>
    <w:qFormat/>
    <w:pPr>
      <w:ind w:firstLine="645"/>
    </w:pPr>
    <w:rPr>
      <w:sz w:val="32"/>
    </w:rPr>
  </w:style>
  <w:style w:type="paragraph" w:styleId="ab">
    <w:name w:val="Block Text"/>
    <w:basedOn w:val="a"/>
    <w:qFormat/>
    <w:pPr>
      <w:spacing w:after="156"/>
    </w:pPr>
    <w:rPr>
      <w:szCs w:val="22"/>
    </w:rPr>
  </w:style>
  <w:style w:type="paragraph" w:styleId="20">
    <w:name w:val="List Bullet 2"/>
    <w:basedOn w:val="a"/>
    <w:unhideWhenUsed/>
    <w:qFormat/>
    <w:pPr>
      <w:adjustRightInd w:val="0"/>
      <w:spacing w:line="360" w:lineRule="atLeast"/>
      <w:jc w:val="left"/>
    </w:pPr>
    <w:rPr>
      <w:kern w:val="0"/>
      <w:sz w:val="24"/>
    </w:rPr>
  </w:style>
  <w:style w:type="paragraph" w:styleId="40">
    <w:name w:val="index 4"/>
    <w:basedOn w:val="a"/>
    <w:next w:val="a"/>
    <w:qFormat/>
    <w:pPr>
      <w:ind w:leftChars="600" w:left="600"/>
    </w:pPr>
  </w:style>
  <w:style w:type="paragraph" w:styleId="51">
    <w:name w:val="toc 5"/>
    <w:basedOn w:val="a"/>
    <w:next w:val="a"/>
    <w:qFormat/>
    <w:pPr>
      <w:ind w:left="840"/>
      <w:jc w:val="left"/>
    </w:pPr>
    <w:rPr>
      <w:szCs w:val="21"/>
    </w:rPr>
  </w:style>
  <w:style w:type="paragraph" w:styleId="32">
    <w:name w:val="toc 3"/>
    <w:basedOn w:val="a"/>
    <w:next w:val="a"/>
    <w:uiPriority w:val="39"/>
    <w:qFormat/>
    <w:pPr>
      <w:tabs>
        <w:tab w:val="right" w:leader="dot" w:pos="9403"/>
      </w:tabs>
      <w:spacing w:line="300" w:lineRule="auto"/>
      <w:ind w:left="420"/>
      <w:jc w:val="left"/>
    </w:pPr>
    <w:rPr>
      <w:iCs/>
      <w:sz w:val="18"/>
      <w:szCs w:val="24"/>
    </w:rPr>
  </w:style>
  <w:style w:type="paragraph" w:styleId="ac">
    <w:name w:val="Plain Text"/>
    <w:basedOn w:val="a"/>
    <w:link w:val="Char4"/>
    <w:uiPriority w:val="99"/>
    <w:qFormat/>
  </w:style>
  <w:style w:type="paragraph" w:styleId="81">
    <w:name w:val="toc 8"/>
    <w:basedOn w:val="a"/>
    <w:next w:val="a"/>
    <w:qFormat/>
    <w:pPr>
      <w:ind w:left="1470"/>
      <w:jc w:val="left"/>
    </w:pPr>
    <w:rPr>
      <w:szCs w:val="21"/>
    </w:rPr>
  </w:style>
  <w:style w:type="paragraph" w:styleId="33">
    <w:name w:val="index 3"/>
    <w:basedOn w:val="a"/>
    <w:next w:val="a"/>
    <w:qFormat/>
    <w:pPr>
      <w:ind w:leftChars="400" w:left="400"/>
    </w:pPr>
  </w:style>
  <w:style w:type="paragraph" w:styleId="ad">
    <w:name w:val="Date"/>
    <w:basedOn w:val="a"/>
    <w:next w:val="a"/>
    <w:link w:val="Char5"/>
    <w:qFormat/>
    <w:rPr>
      <w:b/>
      <w:sz w:val="28"/>
    </w:rPr>
  </w:style>
  <w:style w:type="paragraph" w:styleId="21">
    <w:name w:val="Body Text Indent 2"/>
    <w:basedOn w:val="a"/>
    <w:link w:val="2Char0"/>
    <w:qFormat/>
    <w:pPr>
      <w:ind w:left="630" w:firstLine="645"/>
    </w:pPr>
    <w:rPr>
      <w:sz w:val="32"/>
    </w:rPr>
  </w:style>
  <w:style w:type="paragraph" w:styleId="ae">
    <w:name w:val="endnote text"/>
    <w:basedOn w:val="a"/>
    <w:link w:val="Char6"/>
    <w:uiPriority w:val="99"/>
    <w:unhideWhenUsed/>
    <w:qFormat/>
    <w:pPr>
      <w:snapToGrid w:val="0"/>
      <w:jc w:val="left"/>
    </w:pPr>
    <w:rPr>
      <w:rFonts w:ascii="Calibri" w:eastAsia="宋体" w:hAnsi="Calibri" w:cs="Times New Roman"/>
      <w:szCs w:val="22"/>
    </w:rPr>
  </w:style>
  <w:style w:type="paragraph" w:styleId="af">
    <w:name w:val="Balloon Text"/>
    <w:basedOn w:val="a"/>
    <w:link w:val="Char7"/>
    <w:uiPriority w:val="99"/>
    <w:qFormat/>
    <w:rPr>
      <w:sz w:val="18"/>
      <w:szCs w:val="18"/>
    </w:rPr>
  </w:style>
  <w:style w:type="paragraph" w:styleId="af0">
    <w:name w:val="footer"/>
    <w:basedOn w:val="a"/>
    <w:link w:val="Char8"/>
    <w:uiPriority w:val="99"/>
    <w:unhideWhenUsed/>
    <w:qFormat/>
    <w:pPr>
      <w:tabs>
        <w:tab w:val="center" w:pos="4153"/>
        <w:tab w:val="right" w:pos="8306"/>
      </w:tabs>
      <w:snapToGrid w:val="0"/>
      <w:jc w:val="left"/>
    </w:pPr>
    <w:rPr>
      <w:sz w:val="18"/>
      <w:szCs w:val="18"/>
    </w:rPr>
  </w:style>
  <w:style w:type="paragraph" w:styleId="af1">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caps/>
      <w:sz w:val="18"/>
      <w:szCs w:val="24"/>
    </w:rPr>
  </w:style>
  <w:style w:type="paragraph" w:styleId="41">
    <w:name w:val="toc 4"/>
    <w:basedOn w:val="a"/>
    <w:next w:val="a"/>
    <w:qFormat/>
    <w:pPr>
      <w:ind w:left="630"/>
      <w:jc w:val="left"/>
    </w:pPr>
    <w:rPr>
      <w:szCs w:val="21"/>
    </w:rPr>
  </w:style>
  <w:style w:type="paragraph" w:styleId="af2">
    <w:name w:val="index heading"/>
    <w:basedOn w:val="a"/>
    <w:next w:val="11"/>
    <w:qFormat/>
  </w:style>
  <w:style w:type="paragraph" w:styleId="11">
    <w:name w:val="index 1"/>
    <w:basedOn w:val="a"/>
    <w:next w:val="a"/>
    <w:qFormat/>
    <w:pPr>
      <w:jc w:val="center"/>
    </w:pPr>
    <w:rPr>
      <w:b/>
      <w:bCs/>
      <w:sz w:val="28"/>
    </w:rPr>
  </w:style>
  <w:style w:type="paragraph" w:styleId="af3">
    <w:name w:val="Subtitle"/>
    <w:basedOn w:val="a"/>
    <w:link w:val="Chara"/>
    <w:qFormat/>
    <w:pPr>
      <w:adjustRightInd w:val="0"/>
      <w:spacing w:before="240" w:after="60" w:line="312" w:lineRule="atLeast"/>
      <w:jc w:val="center"/>
      <w:outlineLvl w:val="1"/>
    </w:pPr>
    <w:rPr>
      <w:b/>
      <w:bCs/>
      <w:kern w:val="28"/>
      <w:sz w:val="32"/>
      <w:szCs w:val="32"/>
    </w:rPr>
  </w:style>
  <w:style w:type="paragraph" w:styleId="af4">
    <w:name w:val="List"/>
    <w:basedOn w:val="a"/>
    <w:unhideWhenUsed/>
    <w:qFormat/>
    <w:pPr>
      <w:ind w:left="420" w:hanging="420"/>
    </w:pPr>
  </w:style>
  <w:style w:type="paragraph" w:styleId="61">
    <w:name w:val="toc 6"/>
    <w:basedOn w:val="a"/>
    <w:next w:val="a"/>
    <w:qFormat/>
    <w:pPr>
      <w:ind w:left="1050"/>
      <w:jc w:val="left"/>
    </w:pPr>
    <w:rPr>
      <w:szCs w:val="21"/>
    </w:rPr>
  </w:style>
  <w:style w:type="paragraph" w:styleId="34">
    <w:name w:val="Body Text Indent 3"/>
    <w:basedOn w:val="a"/>
    <w:link w:val="3Char1"/>
    <w:qFormat/>
    <w:pPr>
      <w:ind w:firstLine="645"/>
    </w:pPr>
    <w:rPr>
      <w:color w:val="000000"/>
      <w:sz w:val="30"/>
    </w:rPr>
  </w:style>
  <w:style w:type="paragraph" w:styleId="71">
    <w:name w:val="index 7"/>
    <w:basedOn w:val="a"/>
    <w:next w:val="a"/>
    <w:qFormat/>
    <w:pPr>
      <w:ind w:leftChars="1200" w:left="1200"/>
    </w:pPr>
  </w:style>
  <w:style w:type="paragraph" w:styleId="90">
    <w:name w:val="index 9"/>
    <w:basedOn w:val="a"/>
    <w:next w:val="a"/>
    <w:qFormat/>
    <w:pPr>
      <w:ind w:leftChars="1600" w:left="1600"/>
    </w:pPr>
  </w:style>
  <w:style w:type="paragraph" w:styleId="22">
    <w:name w:val="toc 2"/>
    <w:basedOn w:val="a"/>
    <w:next w:val="a"/>
    <w:uiPriority w:val="39"/>
    <w:qFormat/>
    <w:pPr>
      <w:ind w:left="210"/>
      <w:jc w:val="left"/>
    </w:pPr>
    <w:rPr>
      <w:smallCaps/>
      <w:sz w:val="18"/>
      <w:szCs w:val="24"/>
    </w:rPr>
  </w:style>
  <w:style w:type="paragraph" w:styleId="91">
    <w:name w:val="toc 9"/>
    <w:basedOn w:val="a"/>
    <w:next w:val="a"/>
    <w:qFormat/>
    <w:pPr>
      <w:ind w:left="1680"/>
      <w:jc w:val="left"/>
    </w:pPr>
    <w:rPr>
      <w:szCs w:val="21"/>
    </w:rPr>
  </w:style>
  <w:style w:type="paragraph" w:styleId="23">
    <w:name w:val="Body Text 2"/>
    <w:basedOn w:val="a"/>
    <w:link w:val="2Char1"/>
    <w:qFormat/>
    <w:rPr>
      <w:b/>
      <w:sz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szCs w:val="24"/>
    </w:rPr>
  </w:style>
  <w:style w:type="paragraph" w:styleId="af5">
    <w:name w:val="Normal (Web)"/>
    <w:basedOn w:val="a"/>
    <w:qFormat/>
    <w:pPr>
      <w:widowControl/>
      <w:spacing w:before="100" w:beforeAutospacing="1" w:after="100" w:afterAutospacing="1"/>
      <w:jc w:val="left"/>
    </w:pPr>
    <w:rPr>
      <w:kern w:val="0"/>
      <w:sz w:val="24"/>
      <w:szCs w:val="24"/>
    </w:rPr>
  </w:style>
  <w:style w:type="paragraph" w:styleId="24">
    <w:name w:val="index 2"/>
    <w:basedOn w:val="a"/>
    <w:next w:val="a"/>
    <w:qFormat/>
    <w:pPr>
      <w:ind w:leftChars="200" w:left="200"/>
    </w:pPr>
  </w:style>
  <w:style w:type="paragraph" w:styleId="af6">
    <w:name w:val="Title"/>
    <w:basedOn w:val="a"/>
    <w:next w:val="a"/>
    <w:link w:val="Charb"/>
    <w:uiPriority w:val="10"/>
    <w:qFormat/>
    <w:pPr>
      <w:tabs>
        <w:tab w:val="left" w:pos="425"/>
        <w:tab w:val="left" w:pos="840"/>
      </w:tabs>
      <w:spacing w:before="240" w:after="60"/>
      <w:ind w:left="425" w:hanging="425"/>
      <w:jc w:val="center"/>
      <w:outlineLvl w:val="0"/>
    </w:pPr>
    <w:rPr>
      <w:bCs/>
      <w:sz w:val="32"/>
      <w:szCs w:val="32"/>
    </w:rPr>
  </w:style>
  <w:style w:type="paragraph" w:styleId="af7">
    <w:name w:val="annotation subject"/>
    <w:basedOn w:val="a8"/>
    <w:next w:val="a8"/>
    <w:link w:val="Charc"/>
    <w:uiPriority w:val="99"/>
    <w:unhideWhenUsed/>
    <w:qFormat/>
    <w:pPr>
      <w:adjustRightInd w:val="0"/>
      <w:spacing w:line="360" w:lineRule="atLeast"/>
    </w:pPr>
    <w:rPr>
      <w:rFonts w:eastAsia="@FangSong_GB2312" w:cs="@FangSong_GB2312"/>
      <w:b/>
      <w:bCs/>
      <w:kern w:val="0"/>
      <w:sz w:val="24"/>
    </w:rPr>
  </w:style>
  <w:style w:type="paragraph" w:styleId="af8">
    <w:name w:val="Body Text First Indent"/>
    <w:basedOn w:val="a"/>
    <w:link w:val="Chard"/>
    <w:qFormat/>
    <w:pPr>
      <w:autoSpaceDE w:val="0"/>
      <w:autoSpaceDN w:val="0"/>
      <w:adjustRightInd w:val="0"/>
      <w:spacing w:line="360" w:lineRule="auto"/>
      <w:ind w:rightChars="-10" w:right="-24" w:firstLineChars="225" w:firstLine="425"/>
    </w:pPr>
    <w:rPr>
      <w:kern w:val="0"/>
      <w:sz w:val="24"/>
      <w:szCs w:val="32"/>
    </w:rPr>
  </w:style>
  <w:style w:type="table" w:styleId="af9">
    <w:name w:val="Table Grid"/>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uiPriority w:val="22"/>
    <w:qFormat/>
    <w:rPr>
      <w:b/>
      <w:bCs/>
    </w:rPr>
  </w:style>
  <w:style w:type="character" w:styleId="afb">
    <w:name w:val="endnote reference"/>
    <w:uiPriority w:val="99"/>
    <w:unhideWhenUsed/>
    <w:qFormat/>
    <w:rPr>
      <w:vertAlign w:val="superscript"/>
    </w:rPr>
  </w:style>
  <w:style w:type="character" w:styleId="afc">
    <w:name w:val="page number"/>
    <w:basedOn w:val="a0"/>
    <w:qFormat/>
  </w:style>
  <w:style w:type="character" w:styleId="afd">
    <w:name w:val="FollowedHyperlink"/>
    <w:rPr>
      <w:color w:val="800080"/>
      <w:u w:val="single"/>
    </w:rPr>
  </w:style>
  <w:style w:type="character" w:styleId="afe">
    <w:name w:val="Emphasis"/>
    <w:qFormat/>
    <w:rPr>
      <w:color w:val="CC0033"/>
    </w:rPr>
  </w:style>
  <w:style w:type="character" w:styleId="aff">
    <w:name w:val="Hyperlink"/>
    <w:uiPriority w:val="99"/>
    <w:rPr>
      <w:color w:val="0000FF"/>
      <w:u w:val="single"/>
    </w:rPr>
  </w:style>
  <w:style w:type="character" w:styleId="aff0">
    <w:name w:val="annotation reference"/>
    <w:uiPriority w:val="99"/>
    <w:qFormat/>
    <w:rPr>
      <w:sz w:val="21"/>
      <w:szCs w:val="21"/>
    </w:rPr>
  </w:style>
  <w:style w:type="character" w:customStyle="1" w:styleId="1Char">
    <w:name w:val="标题 1 Char"/>
    <w:link w:val="1"/>
    <w:uiPriority w:val="9"/>
    <w:qFormat/>
    <w:rPr>
      <w:rFonts w:eastAsia="@FangSong_GB2312"/>
      <w:b/>
      <w:bCs/>
      <w:kern w:val="44"/>
      <w:sz w:val="30"/>
      <w:szCs w:val="44"/>
      <w:lang w:val="en-US" w:eastAsia="zh-CN" w:bidi="ar-SA"/>
    </w:rPr>
  </w:style>
  <w:style w:type="character" w:customStyle="1" w:styleId="2Char">
    <w:name w:val="标题 2 Char"/>
    <w:link w:val="2"/>
    <w:uiPriority w:val="9"/>
    <w:qFormat/>
    <w:rPr>
      <w:rFonts w:ascii="@FangSong_GB2312" w:eastAsia="@FangSong_GB2312" w:hAnsi="@FangSong_GB2312"/>
      <w:b/>
      <w:bCs/>
      <w:kern w:val="2"/>
      <w:sz w:val="32"/>
      <w:szCs w:val="32"/>
      <w:lang w:val="en-US" w:eastAsia="zh-CN" w:bidi="ar-SA"/>
    </w:rPr>
  </w:style>
  <w:style w:type="character" w:customStyle="1" w:styleId="3Char">
    <w:name w:val="标题 3 Char"/>
    <w:link w:val="3"/>
    <w:uiPriority w:val="9"/>
    <w:qFormat/>
    <w:rPr>
      <w:rFonts w:ascii="@FangSong_GB2312" w:eastAsia="@FangSong_GB2312"/>
      <w:b/>
      <w:bCs/>
      <w:kern w:val="2"/>
      <w:sz w:val="32"/>
      <w:szCs w:val="32"/>
      <w:lang w:val="en-US" w:eastAsia="zh-CN" w:bidi="ar-SA"/>
    </w:rPr>
  </w:style>
  <w:style w:type="character" w:customStyle="1" w:styleId="4Char">
    <w:name w:val="标题 4 Char"/>
    <w:link w:val="4"/>
    <w:uiPriority w:val="9"/>
    <w:qFormat/>
    <w:rPr>
      <w:rFonts w:ascii="@FangSong_GB2312" w:eastAsia="@FangSong_GB2312" w:hAnsi="@FangSong_GB2312"/>
      <w:b/>
      <w:bCs/>
      <w:kern w:val="2"/>
      <w:sz w:val="28"/>
      <w:szCs w:val="28"/>
      <w:lang w:val="en-US" w:eastAsia="zh-CN" w:bidi="ar-SA"/>
    </w:rPr>
  </w:style>
  <w:style w:type="character" w:customStyle="1" w:styleId="5Char">
    <w:name w:val="标题 5 Char"/>
    <w:link w:val="5"/>
    <w:uiPriority w:val="9"/>
    <w:qFormat/>
    <w:rPr>
      <w:rFonts w:ascii="@FangSong_GB2312" w:eastAsia="@FangSong_GB2312" w:hAnsi="@FangSong_GB2312"/>
      <w:bCs/>
      <w:kern w:val="2"/>
      <w:sz w:val="28"/>
      <w:lang w:val="en-US" w:eastAsia="zh-CN" w:bidi="ar-SA"/>
    </w:rPr>
  </w:style>
  <w:style w:type="character" w:customStyle="1" w:styleId="6Char">
    <w:name w:val="标题 6 Char"/>
    <w:link w:val="6"/>
    <w:uiPriority w:val="9"/>
    <w:rPr>
      <w:rFonts w:ascii="@FangSong_GB2312" w:eastAsia="@FangSong_GB2312" w:hAnsi="@FangSong_GB2312"/>
      <w:sz w:val="28"/>
      <w:lang w:val="en-US" w:eastAsia="zh-CN" w:bidi="ar-SA"/>
    </w:rPr>
  </w:style>
  <w:style w:type="character" w:customStyle="1" w:styleId="7Char">
    <w:name w:val="标题 7 Char"/>
    <w:link w:val="7"/>
    <w:uiPriority w:val="9"/>
    <w:rPr>
      <w:rFonts w:ascii="@FangSong_GB2312" w:eastAsia="@FangSong_GB2312" w:hAnsi="@FangSong_GB2312" w:cs="@FangSong_GB2312"/>
      <w:b/>
      <w:bCs/>
      <w:spacing w:val="-4"/>
      <w:kern w:val="2"/>
      <w:sz w:val="24"/>
      <w:szCs w:val="24"/>
      <w:lang w:val="en-US" w:eastAsia="zh-CN" w:bidi="ar-SA"/>
    </w:rPr>
  </w:style>
  <w:style w:type="character" w:customStyle="1" w:styleId="8Char">
    <w:name w:val="标题 8 Char"/>
    <w:link w:val="8"/>
    <w:uiPriority w:val="9"/>
    <w:qFormat/>
    <w:rPr>
      <w:rFonts w:eastAsia="@FangSong_GB2312"/>
      <w:sz w:val="24"/>
      <w:lang w:val="en-US" w:eastAsia="zh-CN" w:bidi="ar-SA"/>
    </w:rPr>
  </w:style>
  <w:style w:type="character" w:customStyle="1" w:styleId="9Char">
    <w:name w:val="标题 9 Char"/>
    <w:link w:val="9"/>
    <w:uiPriority w:val="9"/>
    <w:qFormat/>
    <w:rPr>
      <w:rFonts w:eastAsia="@FangSong_GB2312"/>
      <w:sz w:val="24"/>
      <w:lang w:val="en-US" w:eastAsia="zh-CN" w:bidi="ar-SA"/>
    </w:rPr>
  </w:style>
  <w:style w:type="character" w:customStyle="1" w:styleId="Char9">
    <w:name w:val="页眉 Char"/>
    <w:link w:val="af1"/>
    <w:uiPriority w:val="99"/>
    <w:qFormat/>
    <w:rPr>
      <w:rFonts w:eastAsia="@FangSong_GB2312"/>
      <w:kern w:val="2"/>
      <w:sz w:val="18"/>
      <w:szCs w:val="18"/>
      <w:lang w:val="en-US" w:eastAsia="zh-CN" w:bidi="ar-SA"/>
    </w:rPr>
  </w:style>
  <w:style w:type="character" w:customStyle="1" w:styleId="Char8">
    <w:name w:val="页脚 Char"/>
    <w:link w:val="af0"/>
    <w:uiPriority w:val="99"/>
    <w:qFormat/>
    <w:rPr>
      <w:rFonts w:eastAsia="@FangSong_GB2312"/>
      <w:kern w:val="2"/>
      <w:sz w:val="18"/>
      <w:szCs w:val="18"/>
      <w:lang w:val="en-US" w:eastAsia="zh-CN" w:bidi="ar-SA"/>
    </w:rPr>
  </w:style>
  <w:style w:type="character" w:customStyle="1" w:styleId="Char3">
    <w:name w:val="正文文本缩进 Char"/>
    <w:link w:val="aa"/>
    <w:qFormat/>
    <w:rPr>
      <w:rFonts w:ascii="@FangSong_GB2312" w:eastAsia="@FangSong_GB2312"/>
      <w:kern w:val="2"/>
      <w:sz w:val="32"/>
      <w:lang w:val="en-US" w:eastAsia="zh-CN" w:bidi="ar-SA"/>
    </w:rPr>
  </w:style>
  <w:style w:type="character" w:customStyle="1" w:styleId="2Char0">
    <w:name w:val="正文文本缩进 2 Char"/>
    <w:link w:val="21"/>
    <w:qFormat/>
    <w:rPr>
      <w:rFonts w:ascii="@FangSong_GB2312" w:eastAsia="@FangSong_GB2312" w:hAnsi="@FangSong_GB2312"/>
      <w:kern w:val="2"/>
      <w:sz w:val="32"/>
      <w:lang w:val="en-US" w:eastAsia="zh-CN" w:bidi="ar-SA"/>
    </w:rPr>
  </w:style>
  <w:style w:type="character" w:customStyle="1" w:styleId="Char4">
    <w:name w:val="纯文本 Char"/>
    <w:link w:val="ac"/>
    <w:uiPriority w:val="99"/>
    <w:qFormat/>
    <w:locked/>
    <w:rPr>
      <w:rFonts w:ascii="@FangSong_GB2312" w:eastAsia="@FangSong_GB2312" w:hAnsi="@FangSong_GB2312"/>
      <w:kern w:val="2"/>
      <w:sz w:val="21"/>
      <w:lang w:val="en-US" w:eastAsia="zh-CN" w:bidi="ar-SA"/>
    </w:rPr>
  </w:style>
  <w:style w:type="character" w:customStyle="1" w:styleId="3Char1">
    <w:name w:val="正文文本缩进 3 Char"/>
    <w:link w:val="34"/>
    <w:qFormat/>
    <w:rPr>
      <w:rFonts w:ascii="@FangSong_GB2312" w:eastAsia="@FangSong_GB2312" w:hAnsi="@FangSong_GB2312"/>
      <w:color w:val="000000"/>
      <w:kern w:val="2"/>
      <w:sz w:val="30"/>
      <w:lang w:val="en-US" w:eastAsia="zh-CN" w:bidi="ar-SA"/>
    </w:rPr>
  </w:style>
  <w:style w:type="character" w:customStyle="1" w:styleId="Char5">
    <w:name w:val="日期 Char"/>
    <w:link w:val="ad"/>
    <w:qFormat/>
    <w:rPr>
      <w:rFonts w:eastAsia="@FangSong_GB2312"/>
      <w:b/>
      <w:kern w:val="2"/>
      <w:sz w:val="28"/>
      <w:lang w:val="en-US" w:eastAsia="zh-CN" w:bidi="ar-SA"/>
    </w:rPr>
  </w:style>
  <w:style w:type="character" w:customStyle="1" w:styleId="Char2">
    <w:name w:val="正文文本 Char"/>
    <w:link w:val="a9"/>
    <w:rPr>
      <w:rFonts w:ascii="@FangSong_GB2312" w:eastAsia="@FangSong_GB2312" w:hAnsi="@FangSong_GB2312"/>
      <w:kern w:val="2"/>
      <w:sz w:val="28"/>
      <w:lang w:val="en-US" w:eastAsia="zh-CN" w:bidi="ar-SA"/>
    </w:rPr>
  </w:style>
  <w:style w:type="character" w:customStyle="1" w:styleId="2Char1">
    <w:name w:val="正文文本 2 Char"/>
    <w:link w:val="23"/>
    <w:rPr>
      <w:rFonts w:ascii="@FangSong_GB2312" w:eastAsia="@FangSong_GB2312"/>
      <w:b/>
      <w:kern w:val="2"/>
      <w:sz w:val="24"/>
      <w:lang w:val="en-US" w:eastAsia="zh-CN" w:bidi="ar-SA"/>
    </w:rPr>
  </w:style>
  <w:style w:type="character" w:customStyle="1" w:styleId="Char0">
    <w:name w:val="文档结构图 Char"/>
    <w:link w:val="a6"/>
    <w:uiPriority w:val="99"/>
    <w:qFormat/>
    <w:rPr>
      <w:rFonts w:eastAsia="@FangSong_GB2312"/>
      <w:kern w:val="2"/>
      <w:sz w:val="21"/>
      <w:lang w:val="en-US" w:eastAsia="zh-CN" w:bidi="ar-SA"/>
    </w:rPr>
  </w:style>
  <w:style w:type="character" w:customStyle="1" w:styleId="3Char0">
    <w:name w:val="正文文本 3 Char"/>
    <w:link w:val="30"/>
    <w:qFormat/>
    <w:rPr>
      <w:rFonts w:ascii="@FangSong_GB2312" w:eastAsia="@FangSong_GB2312" w:hAnsi="@FangSong_GB2312"/>
      <w:b/>
      <w:kern w:val="2"/>
      <w:sz w:val="28"/>
      <w:lang w:val="en-US" w:eastAsia="zh-CN" w:bidi="ar-SA"/>
    </w:rPr>
  </w:style>
  <w:style w:type="character" w:customStyle="1" w:styleId="Char7">
    <w:name w:val="批注框文本 Char"/>
    <w:link w:val="af"/>
    <w:uiPriority w:val="99"/>
    <w:semiHidden/>
    <w:qFormat/>
    <w:rPr>
      <w:rFonts w:eastAsia="@FangSong_GB2312"/>
      <w:kern w:val="2"/>
      <w:sz w:val="18"/>
      <w:szCs w:val="18"/>
      <w:lang w:val="en-US" w:eastAsia="zh-CN" w:bidi="ar-SA"/>
    </w:rPr>
  </w:style>
  <w:style w:type="paragraph" w:customStyle="1" w:styleId="font5">
    <w:name w:val="font5"/>
    <w:basedOn w:val="a"/>
    <w:qFormat/>
    <w:pPr>
      <w:widowControl/>
      <w:spacing w:before="100" w:beforeAutospacing="1" w:after="100" w:afterAutospacing="1"/>
      <w:jc w:val="left"/>
    </w:pPr>
    <w:rPr>
      <w:rFonts w:hint="eastAsia"/>
      <w:kern w:val="0"/>
      <w:sz w:val="18"/>
      <w:szCs w:val="18"/>
    </w:rPr>
  </w:style>
  <w:style w:type="paragraph" w:customStyle="1" w:styleId="font6">
    <w:name w:val="font6"/>
    <w:basedOn w:val="a"/>
    <w:qFormat/>
    <w:pPr>
      <w:widowControl/>
      <w:spacing w:before="100" w:beforeAutospacing="1" w:after="100" w:afterAutospacing="1"/>
      <w:jc w:val="left"/>
    </w:pPr>
    <w:rPr>
      <w:rFonts w:hint="eastAsia"/>
      <w:kern w:val="0"/>
      <w:sz w:val="18"/>
      <w:szCs w:val="18"/>
    </w:rPr>
  </w:style>
  <w:style w:type="paragraph" w:customStyle="1" w:styleId="font7">
    <w:name w:val="font7"/>
    <w:basedOn w:val="a"/>
    <w:pPr>
      <w:widowControl/>
      <w:spacing w:before="100" w:beforeAutospacing="1" w:after="100" w:afterAutospacing="1"/>
      <w:jc w:val="left"/>
    </w:pPr>
    <w:rPr>
      <w:rFonts w:hint="eastAsia"/>
      <w:kern w:val="0"/>
      <w:sz w:val="32"/>
      <w:szCs w:val="32"/>
    </w:rPr>
  </w:style>
  <w:style w:type="paragraph" w:customStyle="1" w:styleId="font8">
    <w:name w:val="font8"/>
    <w:basedOn w:val="a"/>
    <w:pPr>
      <w:widowControl/>
      <w:spacing w:before="100" w:beforeAutospacing="1" w:after="100" w:afterAutospacing="1"/>
      <w:jc w:val="left"/>
    </w:pPr>
    <w:rPr>
      <w:rFonts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hint="eastAsia"/>
      <w:kern w:val="0"/>
      <w:sz w:val="32"/>
      <w:szCs w:val="3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int="eastAsia"/>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32"/>
      <w:szCs w:val="3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int="eastAsia"/>
      <w:kern w:val="0"/>
      <w:sz w:val="32"/>
      <w:szCs w:val="32"/>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character" w:customStyle="1" w:styleId="Chard">
    <w:name w:val="正文首行缩进 Char"/>
    <w:link w:val="af8"/>
    <w:qFormat/>
    <w:rPr>
      <w:rFonts w:ascii="@FangSong_GB2312" w:eastAsia="@FangSong_GB2312" w:hAnsi="@FangSong_GB2312" w:cs="@FangSong_GB2312"/>
      <w:sz w:val="24"/>
      <w:szCs w:val="32"/>
      <w:lang w:val="en-US" w:eastAsia="zh-CN" w:bidi="ar-SA"/>
    </w:rPr>
  </w:style>
  <w:style w:type="paragraph" w:customStyle="1" w:styleId="aff1">
    <w:name w:val="正文（缩进）"/>
    <w:basedOn w:val="a"/>
    <w:qFormat/>
    <w:pPr>
      <w:widowControl/>
      <w:spacing w:before="156" w:after="156"/>
      <w:ind w:firstLineChars="200" w:firstLine="480"/>
      <w:jc w:val="left"/>
    </w:pPr>
    <w:rPr>
      <w:kern w:val="0"/>
      <w:sz w:val="24"/>
      <w:szCs w:val="24"/>
    </w:rPr>
  </w:style>
  <w:style w:type="paragraph" w:customStyle="1" w:styleId="Chare">
    <w:name w:val="基本文字 Char"/>
    <w:basedOn w:val="a"/>
    <w:pPr>
      <w:spacing w:before="156" w:line="400" w:lineRule="atLeast"/>
      <w:ind w:firstLineChars="225" w:firstLine="540"/>
    </w:pPr>
    <w:rPr>
      <w:sz w:val="24"/>
    </w:rPr>
  </w:style>
  <w:style w:type="paragraph" w:customStyle="1" w:styleId="DL">
    <w:name w:val="D&amp;L"/>
    <w:basedOn w:val="af1"/>
    <w:pPr>
      <w:pBdr>
        <w:bottom w:val="thinThickSmallGap" w:sz="18" w:space="1" w:color="auto"/>
      </w:pBdr>
      <w:adjustRightInd w:val="0"/>
      <w:snapToGrid/>
      <w:spacing w:line="240" w:lineRule="atLeast"/>
      <w:textAlignment w:val="baseline"/>
    </w:pPr>
    <w:rPr>
      <w:kern w:val="0"/>
      <w:sz w:val="24"/>
      <w:szCs w:val="20"/>
    </w:rPr>
  </w:style>
  <w:style w:type="paragraph" w:customStyle="1" w:styleId="aff2">
    <w:name w:val="文章正文"/>
    <w:basedOn w:val="a"/>
    <w:qFormat/>
    <w:pPr>
      <w:tabs>
        <w:tab w:val="left" w:pos="992"/>
      </w:tabs>
      <w:spacing w:beforeLines="50" w:afterLines="50" w:line="320" w:lineRule="exact"/>
      <w:ind w:firstLineChars="200" w:firstLine="200"/>
    </w:pPr>
    <w:rPr>
      <w:sz w:val="28"/>
      <w:szCs w:val="24"/>
    </w:rPr>
  </w:style>
  <w:style w:type="paragraph" w:customStyle="1" w:styleId="aff3">
    <w:name w:val="二级标题"/>
    <w:basedOn w:val="a"/>
    <w:next w:val="aff2"/>
    <w:pPr>
      <w:tabs>
        <w:tab w:val="left" w:pos="992"/>
      </w:tabs>
      <w:ind w:left="992" w:hanging="567"/>
      <w:outlineLvl w:val="1"/>
    </w:pPr>
    <w:rPr>
      <w:sz w:val="28"/>
      <w:szCs w:val="24"/>
    </w:rPr>
  </w:style>
  <w:style w:type="paragraph" w:customStyle="1" w:styleId="aff4">
    <w:name w:val="一级标题"/>
    <w:basedOn w:val="a"/>
    <w:next w:val="aff3"/>
    <w:pPr>
      <w:tabs>
        <w:tab w:val="left" w:pos="425"/>
        <w:tab w:val="left" w:pos="1418"/>
      </w:tabs>
      <w:spacing w:afterLines="100"/>
      <w:ind w:left="850" w:hanging="425"/>
      <w:outlineLvl w:val="0"/>
    </w:pPr>
    <w:rPr>
      <w:sz w:val="30"/>
      <w:szCs w:val="28"/>
    </w:rPr>
  </w:style>
  <w:style w:type="paragraph" w:customStyle="1" w:styleId="SUR--4">
    <w:name w:val="SUR-需求定义-第4级"/>
    <w:basedOn w:val="4"/>
    <w:next w:val="a"/>
    <w:qFormat/>
    <w:pPr>
      <w:tabs>
        <w:tab w:val="left" w:pos="1080"/>
      </w:tabs>
      <w:spacing w:before="0" w:after="0"/>
      <w:ind w:left="-283" w:firstLine="283"/>
      <w:jc w:val="left"/>
    </w:pPr>
    <w:rPr>
      <w:b w:val="0"/>
      <w:color w:val="0000FF"/>
      <w:sz w:val="24"/>
      <w:szCs w:val="24"/>
    </w:rPr>
  </w:style>
  <w:style w:type="paragraph" w:customStyle="1" w:styleId="CharCharCharCharCharCharChar1Char">
    <w:name w:val="Char Char Char Char Char Char Char1 Char"/>
    <w:basedOn w:val="a"/>
    <w:qFormat/>
    <w:rPr>
      <w:sz w:val="24"/>
    </w:rPr>
  </w:style>
  <w:style w:type="paragraph" w:customStyle="1" w:styleId="12">
    <w:name w:val="样式1"/>
    <w:basedOn w:val="a"/>
    <w:qFormat/>
    <w:pPr>
      <w:tabs>
        <w:tab w:val="left" w:pos="709"/>
      </w:tabs>
      <w:adjustRightInd w:val="0"/>
      <w:ind w:left="709" w:hanging="709"/>
      <w:textAlignment w:val="baseline"/>
    </w:pPr>
    <w:rPr>
      <w:kern w:val="0"/>
    </w:rPr>
  </w:style>
  <w:style w:type="character" w:customStyle="1" w:styleId="Char1">
    <w:name w:val="批注文字 Char1"/>
    <w:link w:val="a8"/>
    <w:qFormat/>
    <w:rPr>
      <w:rFonts w:eastAsia="宋体"/>
      <w:kern w:val="2"/>
      <w:sz w:val="21"/>
    </w:rPr>
  </w:style>
  <w:style w:type="character" w:customStyle="1" w:styleId="Charf">
    <w:name w:val="批注文字 Char"/>
    <w:uiPriority w:val="99"/>
    <w:qFormat/>
    <w:rPr>
      <w:rFonts w:ascii="@FangSong_GB2312" w:eastAsia="@FangSong_GB2312" w:hAnsi="@FangSong_GB2312" w:cs="@FangSong_GB2312"/>
      <w:szCs w:val="20"/>
    </w:rPr>
  </w:style>
  <w:style w:type="paragraph" w:customStyle="1" w:styleId="Charf0">
    <w:name w:val="Char"/>
    <w:basedOn w:val="a"/>
    <w:qFormat/>
    <w:rPr>
      <w:sz w:val="24"/>
    </w:rPr>
  </w:style>
  <w:style w:type="paragraph" w:styleId="aff5">
    <w:name w:val="List Paragraph"/>
    <w:basedOn w:val="a"/>
    <w:link w:val="Charf1"/>
    <w:uiPriority w:val="34"/>
    <w:qFormat/>
    <w:pPr>
      <w:ind w:firstLineChars="200" w:firstLine="420"/>
    </w:pPr>
    <w:rPr>
      <w:rFonts w:cs="Times New Roman"/>
      <w:szCs w:val="22"/>
    </w:rPr>
  </w:style>
  <w:style w:type="paragraph" w:customStyle="1" w:styleId="p0">
    <w:name w:val="p0"/>
    <w:basedOn w:val="a"/>
    <w:qFormat/>
    <w:pPr>
      <w:widowControl/>
    </w:pPr>
    <w:rPr>
      <w:kern w:val="0"/>
      <w:szCs w:val="21"/>
    </w:rPr>
  </w:style>
  <w:style w:type="character" w:customStyle="1" w:styleId="Char">
    <w:name w:val="正文缩进 Char"/>
    <w:link w:val="a5"/>
    <w:qFormat/>
    <w:rPr>
      <w:rFonts w:ascii="@FangSong_GB2312" w:eastAsia="@FangSong_GB2312" w:hAnsi="@FangSong_GB2312" w:cs="@FangSong_GB2312"/>
      <w:kern w:val="2"/>
      <w:sz w:val="24"/>
      <w:szCs w:val="24"/>
      <w:lang w:val="en-US" w:eastAsia="zh-CN" w:bidi="ar-SA"/>
    </w:rPr>
  </w:style>
  <w:style w:type="paragraph" w:customStyle="1" w:styleId="p15">
    <w:name w:val="p15"/>
    <w:basedOn w:val="a"/>
    <w:qFormat/>
    <w:pPr>
      <w:widowControl/>
      <w:jc w:val="center"/>
    </w:pPr>
    <w:rPr>
      <w:b/>
      <w:bCs/>
      <w:kern w:val="0"/>
      <w:sz w:val="28"/>
      <w:szCs w:val="28"/>
    </w:rPr>
  </w:style>
  <w:style w:type="paragraph" w:customStyle="1" w:styleId="CharChar3CharCharCharChar">
    <w:name w:val="Char Char3 Char Char Char Char"/>
    <w:basedOn w:val="a"/>
    <w:qFormat/>
    <w:rPr>
      <w:sz w:val="24"/>
    </w:rPr>
  </w:style>
  <w:style w:type="character" w:customStyle="1" w:styleId="1Char1">
    <w:name w:val="标题 1 Char1"/>
    <w:qFormat/>
    <w:rPr>
      <w:b/>
      <w:bCs/>
      <w:kern w:val="44"/>
      <w:sz w:val="44"/>
      <w:szCs w:val="44"/>
    </w:rPr>
  </w:style>
  <w:style w:type="character" w:customStyle="1" w:styleId="Charb">
    <w:name w:val="标题 Char"/>
    <w:link w:val="af6"/>
    <w:uiPriority w:val="10"/>
    <w:qFormat/>
    <w:rPr>
      <w:rFonts w:ascii="@FangSong_GB2312" w:eastAsia="@FangSong_GB2312" w:hAnsi="@FangSong_GB2312" w:cs="@FangSong_GB2312"/>
      <w:bCs/>
      <w:kern w:val="2"/>
      <w:sz w:val="32"/>
      <w:szCs w:val="32"/>
      <w:lang w:val="en-US" w:eastAsia="zh-CN" w:bidi="ar-SA"/>
    </w:rPr>
  </w:style>
  <w:style w:type="character" w:customStyle="1" w:styleId="Char10">
    <w:name w:val="正文文本 Char1"/>
    <w:qFormat/>
    <w:rPr>
      <w:kern w:val="2"/>
      <w:sz w:val="21"/>
      <w:szCs w:val="24"/>
    </w:rPr>
  </w:style>
  <w:style w:type="character" w:customStyle="1" w:styleId="Char11">
    <w:name w:val="正文文本缩进 Char1"/>
    <w:qFormat/>
    <w:rPr>
      <w:kern w:val="2"/>
      <w:sz w:val="21"/>
      <w:szCs w:val="24"/>
    </w:rPr>
  </w:style>
  <w:style w:type="character" w:customStyle="1" w:styleId="Chara">
    <w:name w:val="副标题 Char"/>
    <w:link w:val="af3"/>
    <w:qFormat/>
    <w:rPr>
      <w:rFonts w:ascii="@FangSong_GB2312" w:eastAsia="@FangSong_GB2312" w:hAnsi="@FangSong_GB2312" w:cs="@FangSong_GB2312"/>
      <w:b/>
      <w:bCs/>
      <w:kern w:val="28"/>
      <w:sz w:val="32"/>
      <w:szCs w:val="32"/>
      <w:lang w:val="en-US" w:eastAsia="zh-CN" w:bidi="ar-SA"/>
    </w:rPr>
  </w:style>
  <w:style w:type="character" w:customStyle="1" w:styleId="1Char10">
    <w:name w:val="普通文字1 Char1"/>
    <w:qFormat/>
    <w:rPr>
      <w:rFonts w:ascii="@FangSong_GB2312" w:hAnsi="@FangSong_GB2312" w:cs="@FangSong_GB2312"/>
      <w:kern w:val="2"/>
      <w:sz w:val="21"/>
      <w:szCs w:val="21"/>
    </w:rPr>
  </w:style>
  <w:style w:type="character" w:customStyle="1" w:styleId="Charc">
    <w:name w:val="批注主题 Char"/>
    <w:link w:val="af7"/>
    <w:uiPriority w:val="99"/>
    <w:qFormat/>
    <w:rPr>
      <w:rFonts w:eastAsia="@FangSong_GB2312"/>
      <w:b/>
      <w:bCs/>
      <w:sz w:val="24"/>
      <w:lang w:val="en-US" w:eastAsia="zh-CN" w:bidi="ar-SA"/>
    </w:rPr>
  </w:style>
  <w:style w:type="paragraph" w:customStyle="1" w:styleId="TOC1">
    <w:name w:val="TOC 标题1"/>
    <w:basedOn w:val="1"/>
    <w:next w:val="a"/>
    <w:qFormat/>
    <w:pPr>
      <w:adjustRightInd w:val="0"/>
      <w:snapToGrid w:val="0"/>
      <w:spacing w:before="0" w:afterLines="50" w:line="360" w:lineRule="auto"/>
      <w:jc w:val="left"/>
      <w:outlineLvl w:val="9"/>
    </w:pPr>
    <w:rPr>
      <w:sz w:val="28"/>
      <w:lang w:eastAsia="en-US" w:bidi="en-US"/>
    </w:rPr>
  </w:style>
  <w:style w:type="character" w:customStyle="1" w:styleId="Charf2">
    <w:name w:val="文档 Char"/>
    <w:link w:val="aff6"/>
    <w:qFormat/>
    <w:locked/>
    <w:rPr>
      <w:sz w:val="24"/>
      <w:szCs w:val="24"/>
      <w:lang w:bidi="ar-SA"/>
    </w:rPr>
  </w:style>
  <w:style w:type="paragraph" w:customStyle="1" w:styleId="aff6">
    <w:name w:val="文档"/>
    <w:basedOn w:val="a"/>
    <w:link w:val="Charf2"/>
    <w:qFormat/>
    <w:pPr>
      <w:adjustRightInd w:val="0"/>
      <w:snapToGrid w:val="0"/>
      <w:spacing w:afterLines="50"/>
      <w:ind w:firstLineChars="200" w:firstLine="480"/>
      <w:jc w:val="left"/>
    </w:pPr>
    <w:rPr>
      <w:kern w:val="0"/>
      <w:sz w:val="24"/>
      <w:szCs w:val="24"/>
    </w:rPr>
  </w:style>
  <w:style w:type="paragraph" w:customStyle="1" w:styleId="aff7">
    <w:name w:val="表内容"/>
    <w:basedOn w:val="aff6"/>
    <w:qFormat/>
    <w:pPr>
      <w:spacing w:afterLines="0"/>
      <w:ind w:firstLineChars="0" w:firstLine="0"/>
      <w:jc w:val="center"/>
    </w:pPr>
    <w:rPr>
      <w:sz w:val="21"/>
    </w:rPr>
  </w:style>
  <w:style w:type="paragraph" w:customStyle="1" w:styleId="CharCharCharCharCharChar">
    <w:name w:val="Char Char Char Char Char Char"/>
    <w:basedOn w:val="a"/>
    <w:qFormat/>
    <w:pPr>
      <w:widowControl/>
      <w:spacing w:after="160" w:line="240" w:lineRule="exact"/>
      <w:jc w:val="left"/>
    </w:pPr>
    <w:rPr>
      <w:kern w:val="0"/>
      <w:sz w:val="24"/>
    </w:rPr>
  </w:style>
  <w:style w:type="character" w:customStyle="1" w:styleId="CharChar">
    <w:name w:val="末级 Char Char"/>
    <w:link w:val="aff8"/>
    <w:qFormat/>
    <w:locked/>
    <w:rPr>
      <w:sz w:val="24"/>
      <w:szCs w:val="24"/>
      <w:lang w:bidi="ar-SA"/>
    </w:rPr>
  </w:style>
  <w:style w:type="paragraph" w:customStyle="1" w:styleId="aff8">
    <w:name w:val="末级"/>
    <w:basedOn w:val="a"/>
    <w:link w:val="CharChar"/>
    <w:qFormat/>
    <w:pPr>
      <w:tabs>
        <w:tab w:val="left" w:pos="964"/>
        <w:tab w:val="left" w:pos="2502"/>
      </w:tabs>
      <w:spacing w:line="360" w:lineRule="auto"/>
      <w:ind w:left="2502" w:hanging="432"/>
    </w:pPr>
    <w:rPr>
      <w:kern w:val="0"/>
      <w:sz w:val="24"/>
      <w:szCs w:val="24"/>
    </w:rPr>
  </w:style>
  <w:style w:type="paragraph" w:customStyle="1" w:styleId="13">
    <w:name w:val="正文文本1"/>
    <w:qFormat/>
    <w:pPr>
      <w:widowControl w:val="0"/>
      <w:autoSpaceDE w:val="0"/>
      <w:autoSpaceDN w:val="0"/>
      <w:adjustRightInd w:val="0"/>
      <w:spacing w:before="170" w:line="300" w:lineRule="atLeast"/>
      <w:ind w:left="1134"/>
      <w:jc w:val="both"/>
    </w:pPr>
    <w:rPr>
      <w:rFonts w:ascii="@FangSong_GB2312" w:eastAsia="@FangSong_GB2312" w:hAnsi="@FangSong_GB2312" w:cs="@FangSong_GB2312"/>
      <w:color w:val="000000"/>
      <w:sz w:val="24"/>
    </w:rPr>
  </w:style>
  <w:style w:type="paragraph" w:customStyle="1" w:styleId="Char12">
    <w:name w:val="Char1"/>
    <w:basedOn w:val="a"/>
    <w:qFormat/>
    <w:rPr>
      <w:szCs w:val="24"/>
    </w:rPr>
  </w:style>
  <w:style w:type="paragraph" w:customStyle="1" w:styleId="3311115">
    <w:name w:val="样式 标题 3列表编号31.1.1 + 四号 加粗 行距: 1.5 倍行距"/>
    <w:basedOn w:val="3"/>
    <w:qFormat/>
    <w:pPr>
      <w:tabs>
        <w:tab w:val="left" w:pos="0"/>
      </w:tabs>
      <w:adjustRightInd w:val="0"/>
      <w:spacing w:before="0" w:after="0" w:line="360" w:lineRule="auto"/>
      <w:jc w:val="left"/>
    </w:pPr>
    <w:rPr>
      <w:kern w:val="0"/>
      <w:sz w:val="28"/>
      <w:szCs w:val="20"/>
    </w:rPr>
  </w:style>
  <w:style w:type="paragraph" w:customStyle="1" w:styleId="25">
    <w:name w:val="样式2"/>
    <w:basedOn w:val="a5"/>
    <w:qFormat/>
    <w:pPr>
      <w:adjustRightInd w:val="0"/>
      <w:spacing w:after="0" w:line="360" w:lineRule="auto"/>
      <w:ind w:leftChars="491" w:left="491" w:firstLine="0"/>
      <w:jc w:val="left"/>
    </w:pPr>
    <w:rPr>
      <w:kern w:val="0"/>
      <w:szCs w:val="20"/>
    </w:rPr>
  </w:style>
  <w:style w:type="paragraph" w:customStyle="1" w:styleId="aff9">
    <w:name w:val="表格"/>
    <w:basedOn w:val="a"/>
    <w:qFormat/>
    <w:pPr>
      <w:widowControl/>
      <w:snapToGrid w:val="0"/>
      <w:spacing w:before="60" w:after="60"/>
      <w:jc w:val="left"/>
    </w:pPr>
    <w:rPr>
      <w:sz w:val="20"/>
    </w:rPr>
  </w:style>
  <w:style w:type="paragraph" w:customStyle="1" w:styleId="flNote">
    <w:name w:val="flNote"/>
    <w:basedOn w:val="a"/>
    <w:qFormat/>
    <w:pPr>
      <w:adjustRightInd w:val="0"/>
      <w:spacing w:before="567" w:line="360" w:lineRule="atLeast"/>
      <w:jc w:val="center"/>
    </w:pPr>
    <w:rPr>
      <w:b/>
      <w:kern w:val="0"/>
      <w:sz w:val="24"/>
    </w:rPr>
  </w:style>
  <w:style w:type="paragraph" w:customStyle="1" w:styleId="affa">
    <w:name w:val="表格文字"/>
    <w:basedOn w:val="a"/>
    <w:qFormat/>
    <w:pPr>
      <w:snapToGrid w:val="0"/>
      <w:ind w:firstLineChars="200" w:firstLine="200"/>
      <w:jc w:val="center"/>
    </w:pPr>
  </w:style>
  <w:style w:type="paragraph" w:customStyle="1" w:styleId="093111511151">
    <w:name w:val="样式 宋体 小四 首行缩进:  0.93 厘米 段前: 11.15 磅 段后: 11.15 磅1"/>
    <w:basedOn w:val="a"/>
    <w:qFormat/>
    <w:pPr>
      <w:adjustRightInd w:val="0"/>
      <w:snapToGrid w:val="0"/>
      <w:ind w:leftChars="200" w:left="200"/>
    </w:pPr>
    <w:rPr>
      <w:sz w:val="24"/>
    </w:rPr>
  </w:style>
  <w:style w:type="paragraph" w:customStyle="1" w:styleId="affb">
    <w:name w:val="通用"/>
    <w:basedOn w:val="a"/>
    <w:qFormat/>
    <w:pPr>
      <w:spacing w:line="360" w:lineRule="auto"/>
      <w:ind w:left="42"/>
    </w:pPr>
    <w:rPr>
      <w:b/>
      <w:sz w:val="24"/>
    </w:rPr>
  </w:style>
  <w:style w:type="paragraph" w:customStyle="1" w:styleId="CharChar18">
    <w:name w:val="Char Char18"/>
    <w:basedOn w:val="a"/>
    <w:qFormat/>
    <w:pPr>
      <w:widowControl/>
      <w:spacing w:after="160" w:line="240" w:lineRule="exact"/>
      <w:jc w:val="left"/>
    </w:pPr>
    <w:rPr>
      <w:kern w:val="0"/>
      <w:sz w:val="24"/>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b/>
      <w:kern w:val="0"/>
      <w:sz w:val="32"/>
    </w:rPr>
  </w:style>
  <w:style w:type="paragraph" w:customStyle="1" w:styleId="affc">
    <w:name w:val="样式胡"/>
    <w:basedOn w:val="a"/>
    <w:qFormat/>
    <w:pPr>
      <w:tabs>
        <w:tab w:val="left" w:pos="3300"/>
      </w:tabs>
      <w:ind w:left="3300" w:hanging="420"/>
    </w:pPr>
    <w:rPr>
      <w:szCs w:val="24"/>
    </w:rPr>
  </w:style>
  <w:style w:type="paragraph" w:customStyle="1" w:styleId="CharCharCharCharCharCharChar">
    <w:name w:val="Char Char Char Char Char Char Char"/>
    <w:basedOn w:val="a"/>
    <w:qFormat/>
    <w:pPr>
      <w:widowControl/>
      <w:spacing w:after="160" w:line="240" w:lineRule="exact"/>
      <w:jc w:val="left"/>
    </w:pPr>
    <w:rPr>
      <w:kern w:val="0"/>
      <w:sz w:val="20"/>
      <w:lang w:eastAsia="en-US"/>
    </w:rPr>
  </w:style>
  <w:style w:type="paragraph" w:customStyle="1" w:styleId="affd">
    <w:name w:val="专用"/>
    <w:basedOn w:val="a"/>
    <w:qFormat/>
    <w:pPr>
      <w:spacing w:afterLines="100"/>
      <w:ind w:left="838" w:hangingChars="262" w:hanging="838"/>
    </w:pPr>
    <w:rPr>
      <w:b/>
      <w:color w:val="000000"/>
      <w:sz w:val="32"/>
    </w:rPr>
  </w:style>
  <w:style w:type="paragraph" w:customStyle="1" w:styleId="14">
    <w:name w:val="列出段落1"/>
    <w:basedOn w:val="a"/>
    <w:link w:val="ListParagraphChar"/>
    <w:qFormat/>
    <w:pPr>
      <w:adjustRightInd w:val="0"/>
      <w:spacing w:line="360" w:lineRule="atLeast"/>
      <w:ind w:firstLineChars="200" w:firstLine="420"/>
      <w:jc w:val="left"/>
    </w:pPr>
    <w:rPr>
      <w:rFonts w:cs="Times New Roman"/>
      <w:kern w:val="0"/>
      <w:sz w:val="24"/>
    </w:rPr>
  </w:style>
  <w:style w:type="paragraph" w:customStyle="1" w:styleId="standdate">
    <w:name w:val="standdate"/>
    <w:basedOn w:val="af0"/>
    <w:qFormat/>
    <w:pPr>
      <w:pBdr>
        <w:top w:val="single" w:sz="6" w:space="7" w:color="auto"/>
      </w:pBdr>
      <w:adjustRightInd w:val="0"/>
      <w:snapToGrid/>
      <w:spacing w:line="240" w:lineRule="atLeast"/>
      <w:jc w:val="center"/>
    </w:pPr>
    <w:rPr>
      <w:b/>
      <w:spacing w:val="-4"/>
      <w:kern w:val="0"/>
      <w:sz w:val="21"/>
      <w:szCs w:val="20"/>
    </w:rPr>
  </w:style>
  <w:style w:type="paragraph" w:customStyle="1" w:styleId="15">
    <w:name w:val="正文1"/>
    <w:qFormat/>
    <w:pPr>
      <w:widowControl w:val="0"/>
      <w:adjustRightInd w:val="0"/>
      <w:spacing w:line="312" w:lineRule="atLeast"/>
      <w:jc w:val="both"/>
    </w:pPr>
    <w:rPr>
      <w:rFonts w:ascii="@FangSong_GB2312" w:eastAsia="@FangSong_GB2312" w:hAnsi="@FangSong_GB2312" w:cs="@FangSong_GB2312"/>
      <w:sz w:val="34"/>
    </w:rPr>
  </w:style>
  <w:style w:type="paragraph" w:customStyle="1" w:styleId="35">
    <w:name w:val="样式3"/>
    <w:basedOn w:val="a"/>
    <w:qFormat/>
    <w:pPr>
      <w:tabs>
        <w:tab w:val="left" w:pos="1180"/>
      </w:tabs>
      <w:autoSpaceDE w:val="0"/>
      <w:autoSpaceDN w:val="0"/>
      <w:adjustRightInd w:val="0"/>
      <w:ind w:leftChars="-24" w:left="491" w:hangingChars="515" w:hanging="515"/>
      <w:jc w:val="left"/>
    </w:pPr>
    <w:rPr>
      <w:color w:val="000000"/>
      <w:kern w:val="0"/>
      <w:sz w:val="24"/>
    </w:rPr>
  </w:style>
  <w:style w:type="paragraph" w:customStyle="1" w:styleId="affe">
    <w:name w:val="五级"/>
    <w:basedOn w:val="2"/>
    <w:qFormat/>
    <w:pPr>
      <w:keepNext w:val="0"/>
      <w:keepLines w:val="0"/>
      <w:tabs>
        <w:tab w:val="left" w:pos="709"/>
        <w:tab w:val="left" w:pos="851"/>
      </w:tabs>
      <w:spacing w:before="0" w:after="0" w:line="360" w:lineRule="auto"/>
      <w:ind w:left="709" w:hanging="709"/>
      <w:jc w:val="both"/>
    </w:pPr>
    <w:rPr>
      <w:b w:val="0"/>
      <w:sz w:val="24"/>
    </w:rPr>
  </w:style>
  <w:style w:type="paragraph" w:customStyle="1" w:styleId="42">
    <w:name w:val="样式4"/>
    <w:basedOn w:val="af6"/>
    <w:qFormat/>
    <w:pPr>
      <w:tabs>
        <w:tab w:val="clear" w:pos="425"/>
      </w:tabs>
      <w:spacing w:line="360" w:lineRule="auto"/>
      <w:ind w:left="0" w:firstLine="0"/>
    </w:pPr>
    <w:rPr>
      <w:sz w:val="36"/>
      <w:szCs w:val="36"/>
    </w:rPr>
  </w:style>
  <w:style w:type="paragraph" w:customStyle="1" w:styleId="afff">
    <w:name w:val="条目"/>
    <w:basedOn w:val="af6"/>
    <w:next w:val="a"/>
    <w:qFormat/>
    <w:pPr>
      <w:tabs>
        <w:tab w:val="clear" w:pos="425"/>
        <w:tab w:val="left" w:pos="1980"/>
      </w:tabs>
      <w:spacing w:before="280" w:after="0" w:line="160" w:lineRule="exact"/>
      <w:ind w:left="1980" w:hanging="720"/>
      <w:jc w:val="left"/>
    </w:pPr>
    <w:rPr>
      <w:b/>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kern w:val="0"/>
      <w:sz w:val="20"/>
      <w:lang w:eastAsia="en-US"/>
    </w:rPr>
  </w:style>
  <w:style w:type="paragraph" w:customStyle="1" w:styleId="CharCharChar">
    <w:name w:val="Char Char Char"/>
    <w:basedOn w:val="a"/>
    <w:qFormat/>
    <w:rPr>
      <w:sz w:val="24"/>
    </w:rPr>
  </w:style>
  <w:style w:type="paragraph" w:customStyle="1" w:styleId="ParaChar">
    <w:name w:val="默认段落字体 Para Char"/>
    <w:basedOn w:val="a"/>
    <w:next w:val="a"/>
    <w:qFormat/>
    <w:rPr>
      <w:szCs w:val="24"/>
    </w:rPr>
  </w:style>
  <w:style w:type="paragraph" w:customStyle="1" w:styleId="afff0">
    <w:name w:val="合同书"/>
    <w:basedOn w:val="a"/>
    <w:qFormat/>
    <w:pPr>
      <w:jc w:val="center"/>
    </w:pPr>
    <w:rPr>
      <w:b/>
      <w:sz w:val="36"/>
    </w:rPr>
  </w:style>
  <w:style w:type="paragraph" w:customStyle="1" w:styleId="CharCharCharChar">
    <w:name w:val="Char Char Char Char"/>
    <w:basedOn w:val="a"/>
    <w:qFormat/>
    <w:rPr>
      <w:sz w:val="30"/>
      <w:szCs w:val="24"/>
    </w:rPr>
  </w:style>
  <w:style w:type="paragraph" w:customStyle="1" w:styleId="afff1">
    <w:name w:val="大标题"/>
    <w:qFormat/>
    <w:pPr>
      <w:tabs>
        <w:tab w:val="left" w:pos="1134"/>
      </w:tabs>
      <w:snapToGrid w:val="0"/>
      <w:spacing w:before="240" w:after="240" w:line="288" w:lineRule="auto"/>
    </w:pPr>
    <w:rPr>
      <w:rFonts w:ascii="@FangSong_GB2312" w:eastAsia="@FangSong_GB2312" w:hAnsi="@FangSong_GB2312" w:cs="@FangSong_GB2312"/>
      <w:sz w:val="24"/>
    </w:rPr>
  </w:style>
  <w:style w:type="paragraph" w:customStyle="1" w:styleId="Char3CharCharChar">
    <w:name w:val="Char3 Char Char Char"/>
    <w:basedOn w:val="a"/>
    <w:qFormat/>
    <w:rPr>
      <w:b/>
      <w:sz w:val="32"/>
      <w:szCs w:val="32"/>
    </w:rPr>
  </w:style>
  <w:style w:type="paragraph" w:customStyle="1" w:styleId="120">
    <w:name w:val="样式12"/>
    <w:basedOn w:val="a"/>
    <w:qFormat/>
    <w:pPr>
      <w:adjustRightInd w:val="0"/>
      <w:spacing w:line="480" w:lineRule="exact"/>
      <w:ind w:leftChars="250" w:left="600" w:firstLineChars="200" w:firstLine="480"/>
      <w:jc w:val="left"/>
    </w:pPr>
    <w:rPr>
      <w:kern w:val="0"/>
      <w:sz w:val="24"/>
      <w:szCs w:val="24"/>
    </w:rPr>
  </w:style>
  <w:style w:type="character" w:customStyle="1" w:styleId="m14CharChar">
    <w:name w:val="正文段落 m14 Char Char"/>
    <w:link w:val="m14"/>
    <w:qFormat/>
    <w:locked/>
    <w:rPr>
      <w:sz w:val="24"/>
      <w:lang w:val="en-US" w:eastAsia="zh-CN" w:bidi="ar-SA"/>
    </w:rPr>
  </w:style>
  <w:style w:type="paragraph" w:customStyle="1" w:styleId="m14">
    <w:name w:val="正文段落 m14"/>
    <w:link w:val="m14CharChar"/>
    <w:qFormat/>
    <w:pPr>
      <w:adjustRightInd w:val="0"/>
      <w:snapToGrid w:val="0"/>
      <w:spacing w:beforeLines="50" w:line="360" w:lineRule="auto"/>
      <w:ind w:firstLineChars="200" w:firstLine="480"/>
    </w:pPr>
    <w:rPr>
      <w:rFonts w:ascii="@FangSong_GB2312" w:eastAsia="@FangSong_GB2312" w:hAnsi="@FangSong_GB2312" w:cs="@FangSong_GB2312"/>
      <w:sz w:val="24"/>
    </w:rPr>
  </w:style>
  <w:style w:type="character" w:customStyle="1" w:styleId="2Char10">
    <w:name w:val="样式 首行缩进:  2 字符 Char1"/>
    <w:link w:val="26"/>
    <w:qFormat/>
    <w:locked/>
    <w:rPr>
      <w:sz w:val="24"/>
      <w:lang w:bidi="ar-SA"/>
    </w:rPr>
  </w:style>
  <w:style w:type="paragraph" w:customStyle="1" w:styleId="26">
    <w:name w:val="样式 首行缩进:  2 字符"/>
    <w:basedOn w:val="a"/>
    <w:link w:val="2Char10"/>
    <w:qFormat/>
    <w:pPr>
      <w:spacing w:line="480" w:lineRule="exact"/>
      <w:ind w:firstLineChars="200" w:firstLine="480"/>
    </w:pPr>
    <w:rPr>
      <w:kern w:val="0"/>
      <w:sz w:val="24"/>
    </w:rPr>
  </w:style>
  <w:style w:type="paragraph" w:customStyle="1" w:styleId="Style49">
    <w:name w:val="_Style 49"/>
    <w:basedOn w:val="a"/>
    <w:qFormat/>
    <w:pPr>
      <w:spacing w:beforeLines="50" w:afterLines="50"/>
    </w:pPr>
    <w:rPr>
      <w:szCs w:val="24"/>
    </w:rPr>
  </w:style>
  <w:style w:type="paragraph" w:customStyle="1" w:styleId="422">
    <w:name w:val="样式 样式 标题 4 + (符号) 宋体 行距: 固定值 22 磅 + 黑色"/>
    <w:basedOn w:val="a"/>
    <w:qFormat/>
    <w:pPr>
      <w:tabs>
        <w:tab w:val="left" w:pos="2400"/>
      </w:tabs>
      <w:adjustRightInd w:val="0"/>
      <w:spacing w:before="50" w:after="50" w:line="440" w:lineRule="exact"/>
      <w:ind w:left="-284" w:hanging="420"/>
      <w:jc w:val="left"/>
      <w:outlineLvl w:val="3"/>
    </w:pPr>
    <w:rPr>
      <w:color w:val="000000"/>
      <w:kern w:val="0"/>
      <w:sz w:val="24"/>
    </w:rPr>
  </w:style>
  <w:style w:type="paragraph" w:customStyle="1" w:styleId="CharCharCharCharChar">
    <w:name w:val="Char Char Char Char Char"/>
    <w:basedOn w:val="a"/>
    <w:qFormat/>
    <w:pPr>
      <w:ind w:firstLineChars="150" w:firstLine="360"/>
    </w:pPr>
  </w:style>
  <w:style w:type="paragraph" w:customStyle="1" w:styleId="33CharChar3CharCharCharChar12">
    <w:name w:val="样式 标题 3标题 3 Char Char标题 3 Char Char Char Char + 黑体 段前: 12 磅 ..."/>
    <w:basedOn w:val="3"/>
    <w:qFormat/>
    <w:pPr>
      <w:spacing w:before="240" w:after="120" w:line="240" w:lineRule="auto"/>
      <w:jc w:val="left"/>
    </w:pPr>
    <w:rPr>
      <w:b w:val="0"/>
      <w:kern w:val="0"/>
      <w:sz w:val="28"/>
      <w:szCs w:val="20"/>
    </w:rPr>
  </w:style>
  <w:style w:type="paragraph" w:customStyle="1" w:styleId="16">
    <w:name w:val="纯文本1"/>
    <w:basedOn w:val="a"/>
    <w:qFormat/>
    <w:pPr>
      <w:adjustRightInd w:val="0"/>
      <w:spacing w:line="312" w:lineRule="atLeast"/>
    </w:pPr>
    <w:rPr>
      <w:kern w:val="0"/>
      <w:sz w:val="28"/>
    </w:rPr>
  </w:style>
  <w:style w:type="paragraph" w:customStyle="1" w:styleId="Char1CharCharCharCharCharChar2CharCharCharCharCharCharChar">
    <w:name w:val="Char1 Char Char Char Char Char Char2 Char Char Char Char Char Char Char"/>
    <w:basedOn w:val="a"/>
    <w:qFormat/>
    <w:pPr>
      <w:ind w:firstLineChars="150" w:firstLine="360"/>
    </w:pPr>
    <w:rPr>
      <w:sz w:val="24"/>
    </w:rPr>
  </w:style>
  <w:style w:type="paragraph" w:customStyle="1" w:styleId="CharCharChar1CharCharChar">
    <w:name w:val="Char Char Char1 Char Char Char"/>
    <w:basedOn w:val="a"/>
    <w:qFormat/>
  </w:style>
  <w:style w:type="paragraph" w:customStyle="1" w:styleId="27">
    <w:name w:val="格式2"/>
    <w:basedOn w:val="2"/>
    <w:qFormat/>
    <w:pPr>
      <w:autoSpaceDE w:val="0"/>
      <w:autoSpaceDN w:val="0"/>
      <w:adjustRightInd w:val="0"/>
      <w:spacing w:line="416" w:lineRule="atLeast"/>
      <w:ind w:firstLine="0"/>
      <w:jc w:val="both"/>
    </w:pPr>
    <w:rPr>
      <w:b w:val="0"/>
      <w:kern w:val="0"/>
      <w:sz w:val="30"/>
      <w:szCs w:val="20"/>
    </w:rPr>
  </w:style>
  <w:style w:type="paragraph" w:customStyle="1" w:styleId="82">
    <w:name w:val="样式8"/>
    <w:basedOn w:val="12"/>
    <w:qFormat/>
    <w:pPr>
      <w:keepNext/>
      <w:keepLines/>
      <w:tabs>
        <w:tab w:val="clear" w:pos="709"/>
      </w:tabs>
      <w:spacing w:beforeLines="100"/>
      <w:ind w:left="0" w:firstLine="0"/>
      <w:jc w:val="center"/>
      <w:textAlignment w:val="auto"/>
      <w:outlineLvl w:val="1"/>
    </w:pPr>
    <w:rPr>
      <w:sz w:val="36"/>
      <w:szCs w:val="36"/>
    </w:rPr>
  </w:style>
  <w:style w:type="paragraph" w:customStyle="1" w:styleId="92">
    <w:name w:val="样式9"/>
    <w:basedOn w:val="35"/>
    <w:qFormat/>
    <w:pPr>
      <w:tabs>
        <w:tab w:val="clear" w:pos="1180"/>
      </w:tabs>
      <w:autoSpaceDE/>
      <w:autoSpaceDN/>
      <w:spacing w:line="480" w:lineRule="exact"/>
      <w:ind w:leftChars="0" w:left="0" w:firstLineChars="200" w:firstLine="480"/>
    </w:pPr>
    <w:rPr>
      <w:color w:val="auto"/>
      <w:szCs w:val="24"/>
    </w:rPr>
  </w:style>
  <w:style w:type="paragraph" w:customStyle="1" w:styleId="18">
    <w:name w:val="样式18"/>
    <w:basedOn w:val="ac"/>
    <w:qFormat/>
    <w:pPr>
      <w:spacing w:line="480" w:lineRule="exact"/>
      <w:ind w:firstLineChars="200" w:firstLine="480"/>
    </w:pPr>
    <w:rPr>
      <w:sz w:val="24"/>
      <w:szCs w:val="24"/>
    </w:rPr>
  </w:style>
  <w:style w:type="paragraph" w:customStyle="1" w:styleId="150">
    <w:name w:val="样式15"/>
    <w:basedOn w:val="a"/>
    <w:qFormat/>
    <w:pPr>
      <w:adjustRightInd w:val="0"/>
      <w:spacing w:beforeLines="20" w:line="360" w:lineRule="auto"/>
      <w:ind w:firstLineChars="298" w:firstLine="715"/>
      <w:jc w:val="left"/>
    </w:pPr>
    <w:rPr>
      <w:kern w:val="0"/>
      <w:sz w:val="24"/>
      <w:szCs w:val="24"/>
    </w:rPr>
  </w:style>
  <w:style w:type="paragraph" w:customStyle="1" w:styleId="30024TimesNewRoma">
    <w:name w:val="样式 样式 样式 标题 3 + 四号 段前: 0 磅 段后: 0 磅 行距: 固定值 24 磅 + Times New Roma..."/>
    <w:basedOn w:val="a"/>
    <w:qFormat/>
    <w:pPr>
      <w:autoSpaceDE w:val="0"/>
      <w:autoSpaceDN w:val="0"/>
      <w:adjustRightInd w:val="0"/>
      <w:spacing w:line="480" w:lineRule="exact"/>
      <w:ind w:firstLineChars="200" w:firstLine="200"/>
    </w:pPr>
    <w:rPr>
      <w:color w:val="000000"/>
      <w:sz w:val="28"/>
    </w:rPr>
  </w:style>
  <w:style w:type="paragraph" w:customStyle="1" w:styleId="Default">
    <w:name w:val="Default"/>
    <w:pPr>
      <w:widowControl w:val="0"/>
      <w:autoSpaceDE w:val="0"/>
      <w:autoSpaceDN w:val="0"/>
      <w:adjustRightInd w:val="0"/>
    </w:pPr>
    <w:rPr>
      <w:rFonts w:ascii="@FangSong_GB2312" w:eastAsia="@FangSong_GB2312" w:hAnsi="@FangSong_GB2312" w:cs="@FangSong_GB2312"/>
      <w:color w:val="00000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CharChar1">
    <w:name w:val="Char Char1"/>
    <w:qFormat/>
    <w:rPr>
      <w:rFonts w:ascii="@FangSong_GB2312" w:eastAsia="@FangSong_GB2312" w:hAnsi="@FangSong_GB2312" w:hint="eastAsia"/>
      <w:sz w:val="24"/>
      <w:u w:val="single"/>
      <w:lang w:val="en-US" w:eastAsia="zh-CN" w:bidi="ar-SA"/>
    </w:rPr>
  </w:style>
  <w:style w:type="character" w:customStyle="1" w:styleId="Char13">
    <w:name w:val="标题 Char1"/>
    <w:qFormat/>
    <w:rPr>
      <w:rFonts w:ascii="@FangSong_GB2312" w:hAnsi="@FangSong_GB2312" w:cs="@FangSong_GB2312" w:hint="default"/>
      <w:b/>
      <w:bCs/>
      <w:kern w:val="2"/>
      <w:sz w:val="32"/>
      <w:szCs w:val="32"/>
    </w:rPr>
  </w:style>
  <w:style w:type="character" w:customStyle="1" w:styleId="Char20">
    <w:name w:val="Char2"/>
    <w:qFormat/>
    <w:rPr>
      <w:rFonts w:ascii="@FangSong_GB2312" w:eastAsia="@FangSong_GB2312" w:hAnsi="@FangSong_GB2312" w:cs="@FangSong_GB2312" w:hint="eastAsia"/>
      <w:bCs/>
      <w:kern w:val="2"/>
      <w:sz w:val="32"/>
      <w:szCs w:val="32"/>
      <w:lang w:val="en-US" w:eastAsia="zh-CN" w:bidi="ar-SA"/>
    </w:rPr>
  </w:style>
  <w:style w:type="paragraph" w:customStyle="1" w:styleId="flName">
    <w:name w:val="flName"/>
    <w:basedOn w:val="flNote"/>
    <w:qFormat/>
    <w:pPr>
      <w:spacing w:before="0" w:line="113" w:lineRule="atLeast"/>
    </w:pPr>
  </w:style>
  <w:style w:type="paragraph" w:customStyle="1" w:styleId="flType">
    <w:name w:val="flType"/>
    <w:basedOn w:val="flName"/>
    <w:qFormat/>
    <w:pPr>
      <w:spacing w:after="284"/>
    </w:pPr>
    <w:rPr>
      <w:b w:val="0"/>
    </w:rPr>
  </w:style>
  <w:style w:type="paragraph" w:customStyle="1" w:styleId="kd">
    <w:name w:val="kd"/>
    <w:basedOn w:val="15"/>
    <w:pPr>
      <w:ind w:left="720" w:hanging="720"/>
    </w:pPr>
    <w:rPr>
      <w:sz w:val="28"/>
    </w:rPr>
  </w:style>
  <w:style w:type="paragraph" w:customStyle="1" w:styleId="Bodytext1">
    <w:name w:val="Body text 1"/>
    <w:basedOn w:val="13"/>
    <w:qFormat/>
    <w:pPr>
      <w:tabs>
        <w:tab w:val="left" w:pos="1134"/>
      </w:tabs>
      <w:ind w:hanging="1134"/>
    </w:pPr>
  </w:style>
  <w:style w:type="paragraph" w:customStyle="1" w:styleId="Style8">
    <w:name w:val="_Style 8"/>
    <w:basedOn w:val="a"/>
    <w:qFormat/>
  </w:style>
  <w:style w:type="character" w:customStyle="1" w:styleId="DateChar">
    <w:name w:val="Date Char"/>
    <w:qFormat/>
    <w:locked/>
    <w:rPr>
      <w:rFonts w:eastAsia="@FangSong_GB2312"/>
      <w:b/>
      <w:kern w:val="2"/>
      <w:sz w:val="28"/>
      <w:lang w:val="en-US" w:eastAsia="zh-CN" w:bidi="ar-SA"/>
    </w:rPr>
  </w:style>
  <w:style w:type="paragraph" w:customStyle="1" w:styleId="0">
    <w:name w:val="正文_0"/>
    <w:qFormat/>
    <w:pPr>
      <w:widowControl w:val="0"/>
      <w:jc w:val="both"/>
    </w:pPr>
    <w:rPr>
      <w:rFonts w:ascii="@FangSong_GB2312" w:eastAsia="@FangSong_GB2312" w:hAnsi="@FangSong_GB2312" w:cs="@FangSong_GB2312"/>
      <w:kern w:val="2"/>
      <w:sz w:val="21"/>
      <w:szCs w:val="22"/>
    </w:rPr>
  </w:style>
  <w:style w:type="paragraph" w:customStyle="1" w:styleId="CharCharCharCharCharCharCharCharCharChar">
    <w:name w:val="Char Char Char Char Char Char Char Char Char Char"/>
    <w:basedOn w:val="a"/>
    <w:qFormat/>
    <w:rPr>
      <w:rFonts w:ascii="Tahoma" w:eastAsia="宋体" w:hAnsi="Tahoma" w:cs="仿宋_GB2312"/>
      <w:sz w:val="24"/>
    </w:rPr>
  </w:style>
  <w:style w:type="character" w:customStyle="1" w:styleId="Charf1">
    <w:name w:val="列出段落 Char"/>
    <w:link w:val="aff5"/>
    <w:uiPriority w:val="34"/>
    <w:rPr>
      <w:kern w:val="2"/>
      <w:sz w:val="21"/>
      <w:szCs w:val="22"/>
    </w:rPr>
  </w:style>
  <w:style w:type="character" w:customStyle="1" w:styleId="Char6">
    <w:name w:val="尾注文本 Char"/>
    <w:link w:val="ae"/>
    <w:uiPriority w:val="99"/>
    <w:qFormat/>
    <w:rPr>
      <w:rFonts w:ascii="Calibri" w:eastAsia="宋体" w:hAnsi="Calibri" w:cs="Times New Roman"/>
      <w:kern w:val="2"/>
      <w:sz w:val="21"/>
      <w:szCs w:val="22"/>
    </w:rPr>
  </w:style>
  <w:style w:type="character" w:customStyle="1" w:styleId="HTMLChar">
    <w:name w:val="HTML 预设格式 Char"/>
    <w:link w:val="HTML"/>
    <w:uiPriority w:val="99"/>
    <w:qFormat/>
    <w:rPr>
      <w:rFonts w:ascii="Arial" w:eastAsia="宋体" w:hAnsi="Arial" w:cs="Times New Roman"/>
      <w:sz w:val="24"/>
      <w:szCs w:val="24"/>
    </w:rPr>
  </w:style>
  <w:style w:type="character" w:customStyle="1" w:styleId="ListParagraphChar">
    <w:name w:val="List Paragraph Char"/>
    <w:link w:val="14"/>
    <w:qFormat/>
    <w:locked/>
    <w:rPr>
      <w:sz w:val="24"/>
    </w:rPr>
  </w:style>
  <w:style w:type="paragraph" w:customStyle="1" w:styleId="43">
    <w:name w:val="列出段落4"/>
    <w:basedOn w:val="a"/>
    <w:qFormat/>
    <w:pPr>
      <w:ind w:firstLineChars="200" w:firstLine="200"/>
    </w:pPr>
    <w:rPr>
      <w:rFonts w:ascii="Calibri" w:eastAsia="宋体" w:hAnsi="Calibri" w:cs="Times New Roman"/>
      <w:szCs w:val="22"/>
    </w:rPr>
  </w:style>
  <w:style w:type="paragraph" w:customStyle="1" w:styleId="afff2">
    <w:name w:val="标准文本"/>
    <w:basedOn w:val="a"/>
    <w:qFormat/>
    <w:pPr>
      <w:spacing w:line="360" w:lineRule="auto"/>
      <w:ind w:firstLineChars="200" w:firstLine="200"/>
      <w:jc w:val="left"/>
    </w:pPr>
    <w:rPr>
      <w:rFonts w:ascii="Calibri" w:eastAsia="宋体" w:hAnsi="Calibri" w:cs="Times New Roman"/>
      <w:szCs w:val="22"/>
      <w:lang w:val="zh-CN"/>
    </w:rPr>
  </w:style>
  <w:style w:type="paragraph" w:customStyle="1" w:styleId="28">
    <w:name w:val="列出段落2"/>
    <w:basedOn w:val="a"/>
    <w:qFormat/>
    <w:pPr>
      <w:ind w:firstLineChars="200" w:firstLine="420"/>
    </w:pPr>
    <w:rPr>
      <w:rFonts w:ascii="Calibri" w:eastAsia="宋体" w:hAnsi="Calibri" w:cs="Times New Roman"/>
      <w:szCs w:val="22"/>
    </w:rPr>
  </w:style>
  <w:style w:type="paragraph" w:customStyle="1" w:styleId="-11">
    <w:name w:val="彩色列表 - 强调文字颜色 11"/>
    <w:basedOn w:val="a"/>
    <w:qFormat/>
    <w:pPr>
      <w:ind w:firstLineChars="200" w:firstLine="420"/>
    </w:pPr>
    <w:rPr>
      <w:rFonts w:ascii="Calibri" w:eastAsia="宋体" w:hAnsi="Calibri" w:cs="Times New Roman"/>
      <w:szCs w:val="22"/>
    </w:rPr>
  </w:style>
  <w:style w:type="paragraph" w:customStyle="1" w:styleId="110">
    <w:name w:val="列出段落1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31C52-897F-4F03-BFE2-78B6ABAD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1197</Words>
  <Characters>6826</Characters>
  <Application>Microsoft Office Word</Application>
  <DocSecurity>0</DocSecurity>
  <Lines>56</Lines>
  <Paragraphs>16</Paragraphs>
  <ScaleCrop>false</ScaleCrop>
  <Company>Home</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47</cp:revision>
  <cp:lastPrinted>2019-06-20T07:25:00Z</cp:lastPrinted>
  <dcterms:created xsi:type="dcterms:W3CDTF">2019-06-19T09:10:00Z</dcterms:created>
  <dcterms:modified xsi:type="dcterms:W3CDTF">2019-09-09T09:27:00Z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