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F9F" w:rsidRDefault="00784F9F" w:rsidP="00784F9F">
      <w:pPr>
        <w:pStyle w:val="2"/>
        <w:spacing w:line="500" w:lineRule="exact"/>
        <w:ind w:firstLine="0"/>
        <w:rPr>
          <w:rFonts w:ascii="宋体" w:eastAsia="宋体" w:hAnsi="宋体"/>
          <w:b/>
          <w:sz w:val="36"/>
          <w:szCs w:val="36"/>
        </w:rPr>
      </w:pPr>
      <w:r>
        <w:rPr>
          <w:rFonts w:ascii="宋体" w:eastAsia="宋体" w:hAnsi="宋体" w:hint="eastAsia"/>
          <w:b/>
          <w:sz w:val="36"/>
        </w:rPr>
        <w:t>采购需求</w:t>
      </w:r>
    </w:p>
    <w:p w:rsidR="00784F9F" w:rsidRDefault="00784F9F" w:rsidP="00784F9F">
      <w:pPr>
        <w:jc w:val="center"/>
        <w:rPr>
          <w:b/>
          <w:bCs/>
          <w:color w:val="FF0000"/>
          <w:sz w:val="28"/>
        </w:rPr>
      </w:pPr>
      <w:r>
        <w:rPr>
          <w:rFonts w:hint="eastAsia"/>
          <w:b/>
          <w:bCs/>
          <w:color w:val="FF0000"/>
          <w:sz w:val="28"/>
        </w:rPr>
        <w:t>（仅供参考，具体以</w:t>
      </w:r>
      <w:r w:rsidR="000F6EC8">
        <w:rPr>
          <w:rFonts w:hint="eastAsia"/>
          <w:b/>
          <w:bCs/>
          <w:color w:val="FF0000"/>
          <w:sz w:val="28"/>
        </w:rPr>
        <w:t>招标</w:t>
      </w:r>
      <w:r>
        <w:rPr>
          <w:rFonts w:hint="eastAsia"/>
          <w:b/>
          <w:bCs/>
          <w:color w:val="FF0000"/>
          <w:sz w:val="28"/>
        </w:rPr>
        <w:t>文件为准）</w:t>
      </w:r>
    </w:p>
    <w:p w:rsidR="000F6EC8" w:rsidRPr="000F6EC8" w:rsidRDefault="000F6EC8" w:rsidP="000F6EC8">
      <w:pPr>
        <w:spacing w:line="360" w:lineRule="auto"/>
        <w:rPr>
          <w:rFonts w:asciiTheme="minorEastAsia" w:eastAsiaTheme="minorEastAsia" w:hAnsiTheme="minorEastAsia" w:cs="@仿宋_GB2312"/>
          <w:b/>
          <w:sz w:val="24"/>
        </w:rPr>
      </w:pPr>
      <w:r w:rsidRPr="000F6EC8">
        <w:rPr>
          <w:rFonts w:asciiTheme="minorEastAsia" w:eastAsiaTheme="minorEastAsia" w:hAnsiTheme="minorEastAsia" w:cs="@仿宋_GB2312" w:hint="eastAsia"/>
          <w:b/>
          <w:sz w:val="24"/>
        </w:rPr>
        <w:t>前注：</w:t>
      </w:r>
    </w:p>
    <w:p w:rsidR="000F6EC8" w:rsidRPr="000F6EC8" w:rsidRDefault="000F6EC8" w:rsidP="000F6EC8">
      <w:pPr>
        <w:spacing w:line="360" w:lineRule="auto"/>
        <w:ind w:firstLine="435"/>
        <w:rPr>
          <w:rFonts w:ascii="宋体" w:hAnsi="宋体" w:cs="@仿宋_GB2312"/>
          <w:sz w:val="24"/>
          <w:szCs w:val="18"/>
        </w:rPr>
      </w:pPr>
      <w:r w:rsidRPr="000F6EC8">
        <w:rPr>
          <w:rFonts w:asciiTheme="minorEastAsia" w:eastAsiaTheme="minorEastAsia" w:hAnsiTheme="minorEastAsia" w:cs="@仿宋_GB2312" w:hint="eastAsia"/>
          <w:sz w:val="24"/>
        </w:rPr>
        <w:t>1.</w:t>
      </w:r>
      <w:r w:rsidRPr="000F6EC8">
        <w:rPr>
          <w:rFonts w:ascii="宋体" w:hAnsi="宋体" w:cs="@仿宋_GB2312"/>
          <w:sz w:val="24"/>
          <w:szCs w:val="18"/>
        </w:rPr>
        <w:t>根据《关于规范政府采购进口产品有关工作的通知》及政府采购管理部门的相关规定，下列采购需求中</w:t>
      </w:r>
      <w:r w:rsidRPr="000F6EC8">
        <w:rPr>
          <w:rFonts w:ascii="宋体" w:hAnsi="宋体" w:cs="@仿宋_GB2312" w:hint="eastAsia"/>
          <w:sz w:val="24"/>
          <w:szCs w:val="18"/>
        </w:rPr>
        <w:t>标注进口产品的货物均</w:t>
      </w:r>
      <w:r w:rsidRPr="000F6EC8">
        <w:rPr>
          <w:rFonts w:ascii="宋体" w:hAnsi="宋体" w:cs="@仿宋_GB2312"/>
          <w:sz w:val="24"/>
          <w:szCs w:val="18"/>
        </w:rPr>
        <w:t>已履行相关论证手续，经核准采购进口</w:t>
      </w:r>
      <w:r w:rsidRPr="000F6EC8">
        <w:rPr>
          <w:rFonts w:ascii="宋体" w:hAnsi="宋体" w:cs="@仿宋_GB2312" w:hint="eastAsia"/>
          <w:sz w:val="24"/>
          <w:szCs w:val="18"/>
        </w:rPr>
        <w:t>产品</w:t>
      </w:r>
      <w:r w:rsidRPr="000F6EC8">
        <w:rPr>
          <w:rFonts w:ascii="宋体" w:hAnsi="宋体" w:cs="@仿宋_GB2312"/>
          <w:sz w:val="24"/>
          <w:szCs w:val="18"/>
        </w:rPr>
        <w:t>，但不限制满足招标文件要求的国内产品参与竞争</w:t>
      </w:r>
      <w:r w:rsidRPr="000F6EC8">
        <w:rPr>
          <w:rFonts w:ascii="宋体" w:hAnsi="宋体" w:cs="@仿宋_GB2312" w:hint="eastAsia"/>
          <w:sz w:val="24"/>
          <w:szCs w:val="18"/>
        </w:rPr>
        <w:t>。未标注进口产品的货物均</w:t>
      </w:r>
      <w:r w:rsidRPr="000F6EC8">
        <w:rPr>
          <w:rFonts w:ascii="宋体" w:hAnsi="宋体" w:cs="@仿宋_GB2312"/>
          <w:sz w:val="24"/>
          <w:szCs w:val="18"/>
        </w:rPr>
        <w:t>为拒绝采购进口产品</w:t>
      </w:r>
      <w:r w:rsidRPr="000F6EC8">
        <w:rPr>
          <w:rFonts w:ascii="宋体" w:hAnsi="宋体" w:cs="@仿宋_GB2312" w:hint="eastAsia"/>
          <w:sz w:val="24"/>
          <w:szCs w:val="18"/>
        </w:rPr>
        <w:t>。</w:t>
      </w:r>
    </w:p>
    <w:p w:rsidR="000F6EC8" w:rsidRPr="000F6EC8" w:rsidRDefault="000F6EC8" w:rsidP="000F6EC8">
      <w:pPr>
        <w:spacing w:line="360" w:lineRule="auto"/>
        <w:ind w:firstLine="435"/>
        <w:rPr>
          <w:rFonts w:ascii="宋体" w:hAnsi="宋体" w:cs="@仿宋_GB2312"/>
          <w:sz w:val="24"/>
          <w:szCs w:val="18"/>
        </w:rPr>
      </w:pPr>
      <w:r w:rsidRPr="000F6EC8">
        <w:rPr>
          <w:rFonts w:ascii="宋体" w:hAnsi="宋体" w:cs="@仿宋_GB2312" w:hint="eastAsia"/>
          <w:sz w:val="24"/>
          <w:szCs w:val="18"/>
        </w:rPr>
        <w:t>2.下列采购需求中：如属于《节能产品政府采购品目清单》中政府强制采购的节能产品，则投标人所投产品须具有市场监管总局公布的《参与实施政府采购节能产品认证机构目录》中的认证机构出具的、处于有效期内的节能产品认证证书。</w:t>
      </w:r>
    </w:p>
    <w:p w:rsidR="000F6EC8" w:rsidRPr="000F6EC8" w:rsidRDefault="000F6EC8" w:rsidP="000F6EC8">
      <w:pPr>
        <w:spacing w:line="360" w:lineRule="auto"/>
        <w:ind w:firstLine="435"/>
        <w:rPr>
          <w:rFonts w:ascii="宋体" w:hAnsi="宋体" w:cs="@仿宋_GB2312"/>
          <w:sz w:val="24"/>
          <w:szCs w:val="18"/>
        </w:rPr>
      </w:pPr>
      <w:r w:rsidRPr="000F6EC8">
        <w:rPr>
          <w:rFonts w:ascii="宋体" w:hAnsi="宋体" w:cs="@仿宋_GB2312" w:hint="eastAsia"/>
          <w:sz w:val="24"/>
          <w:szCs w:val="18"/>
        </w:rPr>
        <w:t>3.</w:t>
      </w:r>
      <w:r w:rsidRPr="000F6EC8">
        <w:rPr>
          <w:rFonts w:ascii="宋体" w:hAnsi="宋体" w:cs="@仿宋_GB2312"/>
          <w:sz w:val="24"/>
          <w:szCs w:val="18"/>
        </w:rPr>
        <w:t>下列采购需求中：标注▲的产品</w:t>
      </w:r>
      <w:r w:rsidRPr="000F6EC8">
        <w:rPr>
          <w:rFonts w:ascii="宋体" w:hAnsi="宋体" w:cs="@仿宋_GB2312" w:hint="eastAsia"/>
          <w:sz w:val="24"/>
          <w:szCs w:val="18"/>
        </w:rPr>
        <w:t>（核心产品）</w:t>
      </w:r>
      <w:r w:rsidRPr="000F6EC8">
        <w:rPr>
          <w:rFonts w:ascii="宋体" w:hAnsi="宋体" w:cs="@仿宋_GB2312"/>
          <w:sz w:val="24"/>
          <w:szCs w:val="18"/>
        </w:rPr>
        <w:t>，投标</w:t>
      </w:r>
      <w:r w:rsidRPr="000F6EC8">
        <w:rPr>
          <w:rFonts w:ascii="宋体" w:hAnsi="宋体" w:cs="@仿宋_GB2312" w:hint="eastAsia"/>
          <w:sz w:val="24"/>
          <w:szCs w:val="18"/>
        </w:rPr>
        <w:t>人</w:t>
      </w:r>
      <w:r w:rsidRPr="000F6EC8">
        <w:rPr>
          <w:rFonts w:ascii="宋体" w:hAnsi="宋体" w:cs="@仿宋_GB2312"/>
          <w:sz w:val="24"/>
          <w:szCs w:val="18"/>
        </w:rPr>
        <w:t>在投标文件《主要</w:t>
      </w:r>
      <w:r w:rsidRPr="000F6EC8">
        <w:rPr>
          <w:rFonts w:ascii="宋体" w:hAnsi="宋体" w:cs="@仿宋_GB2312" w:hint="eastAsia"/>
          <w:sz w:val="24"/>
          <w:szCs w:val="18"/>
        </w:rPr>
        <w:t>中标</w:t>
      </w:r>
      <w:r w:rsidRPr="000F6EC8">
        <w:rPr>
          <w:rFonts w:ascii="宋体" w:hAnsi="宋体" w:cs="@仿宋_GB2312"/>
          <w:sz w:val="24"/>
          <w:szCs w:val="18"/>
        </w:rPr>
        <w:t>标的承诺函》中填写名称、</w:t>
      </w:r>
      <w:r w:rsidRPr="000F6EC8">
        <w:rPr>
          <w:rFonts w:ascii="宋体" w:hAnsi="宋体" w:cs="@仿宋_GB2312" w:hint="eastAsia"/>
          <w:sz w:val="24"/>
          <w:szCs w:val="18"/>
        </w:rPr>
        <w:t>品牌、</w:t>
      </w:r>
      <w:r w:rsidRPr="000F6EC8">
        <w:rPr>
          <w:rFonts w:ascii="宋体" w:hAnsi="宋体" w:cs="@仿宋_GB2312"/>
          <w:sz w:val="24"/>
          <w:szCs w:val="18"/>
        </w:rPr>
        <w:t>规格、型号、数量、单价等信息</w:t>
      </w:r>
      <w:r w:rsidRPr="000F6EC8">
        <w:rPr>
          <w:rFonts w:ascii="宋体" w:hAnsi="宋体" w:cs="@仿宋_GB2312" w:hint="eastAsia"/>
          <w:sz w:val="24"/>
          <w:szCs w:val="18"/>
        </w:rPr>
        <w:t>。</w:t>
      </w:r>
    </w:p>
    <w:p w:rsidR="000F6EC8" w:rsidRPr="000F6EC8" w:rsidRDefault="000F6EC8" w:rsidP="000F6EC8">
      <w:pPr>
        <w:spacing w:line="360" w:lineRule="auto"/>
        <w:ind w:firstLine="435"/>
        <w:rPr>
          <w:rFonts w:ascii="宋体" w:hAnsi="宋体" w:cs="@仿宋_GB2312"/>
          <w:sz w:val="24"/>
          <w:szCs w:val="18"/>
        </w:rPr>
      </w:pPr>
      <w:r w:rsidRPr="000F6EC8">
        <w:rPr>
          <w:rFonts w:ascii="宋体" w:hAnsi="宋体" w:cs="@仿宋_GB2312"/>
          <w:sz w:val="24"/>
          <w:szCs w:val="18"/>
        </w:rPr>
        <w:t>4</w:t>
      </w:r>
      <w:r w:rsidRPr="000F6EC8">
        <w:rPr>
          <w:rFonts w:ascii="宋体" w:hAnsi="宋体" w:cs="@仿宋_GB2312" w:hint="eastAsia"/>
          <w:sz w:val="24"/>
          <w:szCs w:val="18"/>
        </w:rPr>
        <w:t>.中标人必须确保整体通过采购人及有关主管部门验收,所发生的验收费用由中标人承担；如投标人因未及时现场考察而导致的报价缺项漏项或中标后无法完工，投标人自行承担一切后果。</w:t>
      </w:r>
    </w:p>
    <w:p w:rsidR="000F6EC8" w:rsidRPr="000F6EC8" w:rsidRDefault="000F6EC8" w:rsidP="000F6EC8">
      <w:pPr>
        <w:spacing w:line="360" w:lineRule="auto"/>
        <w:ind w:firstLine="435"/>
        <w:rPr>
          <w:rFonts w:ascii="宋体" w:hAnsi="宋体" w:cs="@仿宋_GB2312"/>
          <w:sz w:val="24"/>
          <w:szCs w:val="18"/>
        </w:rPr>
      </w:pPr>
    </w:p>
    <w:p w:rsidR="000F6EC8" w:rsidRPr="000F6EC8" w:rsidRDefault="000F6EC8" w:rsidP="000F6EC8">
      <w:pPr>
        <w:spacing w:line="360" w:lineRule="auto"/>
        <w:ind w:firstLine="437"/>
        <w:rPr>
          <w:rFonts w:ascii="宋体" w:hAnsi="宋体" w:cs="@仿宋_GB2312"/>
          <w:b/>
          <w:sz w:val="24"/>
          <w:szCs w:val="18"/>
        </w:rPr>
      </w:pPr>
      <w:r w:rsidRPr="000F6EC8">
        <w:rPr>
          <w:rFonts w:ascii="宋体" w:hAnsi="宋体" w:cs="@仿宋_GB2312" w:hint="eastAsia"/>
          <w:b/>
          <w:sz w:val="24"/>
          <w:szCs w:val="18"/>
        </w:rPr>
        <w:t>一、采购需求前附表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7"/>
        <w:gridCol w:w="2032"/>
        <w:gridCol w:w="5483"/>
      </w:tblGrid>
      <w:tr w:rsidR="000F6EC8" w:rsidRPr="000F6EC8" w:rsidTr="00CC0B4B">
        <w:trPr>
          <w:trHeight w:val="502"/>
          <w:jc w:val="center"/>
        </w:trPr>
        <w:tc>
          <w:tcPr>
            <w:tcW w:w="591" w:type="pct"/>
            <w:vAlign w:val="center"/>
          </w:tcPr>
          <w:p w:rsidR="000F6EC8" w:rsidRPr="000F6EC8" w:rsidRDefault="000F6EC8" w:rsidP="000F6EC8">
            <w:pPr>
              <w:jc w:val="center"/>
              <w:rPr>
                <w:rFonts w:ascii="宋体" w:hAnsi="宋体" w:cs="@仿宋_GB2312"/>
                <w:b/>
                <w:sz w:val="24"/>
              </w:rPr>
            </w:pPr>
            <w:r w:rsidRPr="000F6EC8">
              <w:rPr>
                <w:rFonts w:ascii="宋体" w:hAnsi="宋体" w:cs="@仿宋_GB2312" w:hint="eastAsia"/>
                <w:b/>
                <w:sz w:val="24"/>
              </w:rPr>
              <w:t>序号</w:t>
            </w:r>
          </w:p>
        </w:tc>
        <w:tc>
          <w:tcPr>
            <w:tcW w:w="1192" w:type="pct"/>
            <w:vAlign w:val="center"/>
          </w:tcPr>
          <w:p w:rsidR="000F6EC8" w:rsidRPr="000F6EC8" w:rsidRDefault="000F6EC8" w:rsidP="000F6EC8">
            <w:pPr>
              <w:spacing w:line="360" w:lineRule="auto"/>
              <w:jc w:val="center"/>
              <w:rPr>
                <w:rFonts w:ascii="宋体" w:hAnsi="宋体" w:cs="@仿宋_GB2312"/>
                <w:b/>
                <w:kern w:val="0"/>
                <w:sz w:val="24"/>
                <w:szCs w:val="28"/>
              </w:rPr>
            </w:pPr>
            <w:r w:rsidRPr="000F6EC8">
              <w:rPr>
                <w:rFonts w:ascii="宋体" w:hAnsi="宋体" w:cs="@仿宋_GB2312" w:hint="eastAsia"/>
                <w:b/>
                <w:kern w:val="0"/>
                <w:sz w:val="24"/>
                <w:szCs w:val="28"/>
              </w:rPr>
              <w:t>条款名称</w:t>
            </w:r>
          </w:p>
        </w:tc>
        <w:tc>
          <w:tcPr>
            <w:tcW w:w="3217" w:type="pct"/>
            <w:vAlign w:val="center"/>
          </w:tcPr>
          <w:p w:rsidR="000F6EC8" w:rsidRPr="000F6EC8" w:rsidRDefault="000F6EC8" w:rsidP="000F6EC8">
            <w:pPr>
              <w:spacing w:line="360" w:lineRule="auto"/>
              <w:jc w:val="center"/>
              <w:rPr>
                <w:rFonts w:ascii="宋体" w:hAnsi="宋体" w:cs="@仿宋_GB2312"/>
                <w:b/>
                <w:kern w:val="0"/>
                <w:sz w:val="24"/>
                <w:szCs w:val="28"/>
              </w:rPr>
            </w:pPr>
            <w:r w:rsidRPr="000F6EC8">
              <w:rPr>
                <w:rFonts w:ascii="宋体" w:hAnsi="宋体" w:cs="@仿宋_GB2312" w:hint="eastAsia"/>
                <w:b/>
                <w:kern w:val="0"/>
                <w:sz w:val="24"/>
                <w:szCs w:val="28"/>
              </w:rPr>
              <w:t>内容、说明与要求</w:t>
            </w:r>
          </w:p>
        </w:tc>
      </w:tr>
      <w:tr w:rsidR="000F6EC8" w:rsidRPr="000F6EC8" w:rsidTr="00CC0B4B">
        <w:trPr>
          <w:trHeight w:val="502"/>
          <w:jc w:val="center"/>
        </w:trPr>
        <w:tc>
          <w:tcPr>
            <w:tcW w:w="591" w:type="pct"/>
            <w:vAlign w:val="center"/>
          </w:tcPr>
          <w:p w:rsidR="000F6EC8" w:rsidRPr="000F6EC8" w:rsidRDefault="000F6EC8" w:rsidP="000F6EC8">
            <w:pPr>
              <w:jc w:val="center"/>
              <w:rPr>
                <w:rFonts w:ascii="宋体" w:hAnsi="宋体" w:cs="@仿宋_GB2312"/>
                <w:bCs/>
                <w:sz w:val="24"/>
              </w:rPr>
            </w:pPr>
            <w:r w:rsidRPr="000F6EC8">
              <w:rPr>
                <w:rFonts w:ascii="宋体" w:hAnsi="宋体" w:cs="@仿宋_GB2312" w:hint="eastAsia"/>
                <w:bCs/>
                <w:sz w:val="24"/>
              </w:rPr>
              <w:t>1</w:t>
            </w:r>
          </w:p>
        </w:tc>
        <w:tc>
          <w:tcPr>
            <w:tcW w:w="1192" w:type="pct"/>
            <w:vAlign w:val="center"/>
          </w:tcPr>
          <w:p w:rsidR="000F6EC8" w:rsidRPr="000F6EC8" w:rsidRDefault="000F6EC8" w:rsidP="000F6EC8">
            <w:pPr>
              <w:spacing w:line="360" w:lineRule="auto"/>
              <w:jc w:val="center"/>
              <w:rPr>
                <w:rFonts w:ascii="宋体" w:hAnsi="宋体" w:cs="@仿宋_GB2312"/>
                <w:bCs/>
                <w:kern w:val="0"/>
                <w:sz w:val="24"/>
                <w:szCs w:val="28"/>
              </w:rPr>
            </w:pPr>
            <w:r w:rsidRPr="000F6EC8">
              <w:rPr>
                <w:rFonts w:ascii="宋体" w:hAnsi="宋体" w:cs="@仿宋_GB2312" w:hint="eastAsia"/>
                <w:bCs/>
                <w:kern w:val="0"/>
                <w:sz w:val="24"/>
                <w:szCs w:val="28"/>
              </w:rPr>
              <w:t>付款方式</w:t>
            </w:r>
          </w:p>
        </w:tc>
        <w:tc>
          <w:tcPr>
            <w:tcW w:w="3217" w:type="pct"/>
            <w:vAlign w:val="center"/>
          </w:tcPr>
          <w:p w:rsidR="000F6EC8" w:rsidRPr="000F6EC8" w:rsidRDefault="000F6EC8" w:rsidP="000F6EC8">
            <w:pPr>
              <w:spacing w:line="360" w:lineRule="auto"/>
              <w:rPr>
                <w:rFonts w:ascii="宋体" w:hAnsi="宋体" w:cs="@仿宋_GB2312"/>
                <w:bCs/>
                <w:kern w:val="0"/>
                <w:sz w:val="24"/>
                <w:szCs w:val="28"/>
                <w:u w:val="single"/>
              </w:rPr>
            </w:pPr>
            <w:r w:rsidRPr="000F6EC8">
              <w:rPr>
                <w:rFonts w:ascii="宋体" w:hAnsi="宋体" w:cs="@仿宋_GB2312" w:hint="eastAsia"/>
                <w:bCs/>
                <w:kern w:val="0"/>
                <w:sz w:val="24"/>
                <w:szCs w:val="28"/>
              </w:rPr>
              <w:t>本次采购的电梯安装调试完成并通过市质量技术监督局检验机构监督检验合格后，30个日历日内支付至合同金额的80%；项目总验收合格后结算剩余合同价款。</w:t>
            </w:r>
          </w:p>
        </w:tc>
      </w:tr>
      <w:tr w:rsidR="000F6EC8" w:rsidRPr="000F6EC8" w:rsidTr="00CC0B4B">
        <w:trPr>
          <w:trHeight w:val="502"/>
          <w:jc w:val="center"/>
        </w:trPr>
        <w:tc>
          <w:tcPr>
            <w:tcW w:w="591" w:type="pct"/>
            <w:vAlign w:val="center"/>
          </w:tcPr>
          <w:p w:rsidR="000F6EC8" w:rsidRPr="000F6EC8" w:rsidRDefault="000F6EC8" w:rsidP="000F6EC8">
            <w:pPr>
              <w:jc w:val="center"/>
              <w:rPr>
                <w:rFonts w:ascii="宋体" w:hAnsi="宋体" w:cs="@仿宋_GB2312"/>
                <w:bCs/>
                <w:sz w:val="24"/>
              </w:rPr>
            </w:pPr>
            <w:r w:rsidRPr="000F6EC8">
              <w:rPr>
                <w:rFonts w:ascii="宋体" w:hAnsi="宋体" w:cs="@仿宋_GB2312" w:hint="eastAsia"/>
                <w:bCs/>
                <w:sz w:val="24"/>
              </w:rPr>
              <w:t>2</w:t>
            </w:r>
          </w:p>
        </w:tc>
        <w:tc>
          <w:tcPr>
            <w:tcW w:w="1192" w:type="pct"/>
            <w:vAlign w:val="center"/>
          </w:tcPr>
          <w:p w:rsidR="000F6EC8" w:rsidRPr="000F6EC8" w:rsidRDefault="000F6EC8" w:rsidP="000F6EC8">
            <w:pPr>
              <w:spacing w:line="360" w:lineRule="auto"/>
              <w:jc w:val="center"/>
              <w:rPr>
                <w:rFonts w:ascii="宋体" w:hAnsi="宋体" w:cs="@仿宋_GB2312"/>
                <w:bCs/>
                <w:kern w:val="0"/>
                <w:sz w:val="24"/>
                <w:szCs w:val="28"/>
              </w:rPr>
            </w:pPr>
            <w:r w:rsidRPr="000F6EC8">
              <w:rPr>
                <w:rFonts w:ascii="宋体" w:hAnsi="宋体" w:cs="@仿宋_GB2312" w:hint="eastAsia"/>
                <w:bCs/>
                <w:kern w:val="0"/>
                <w:sz w:val="24"/>
                <w:szCs w:val="28"/>
              </w:rPr>
              <w:t>供货及安装地点</w:t>
            </w:r>
          </w:p>
        </w:tc>
        <w:tc>
          <w:tcPr>
            <w:tcW w:w="3217" w:type="pct"/>
            <w:vAlign w:val="center"/>
          </w:tcPr>
          <w:p w:rsidR="000F6EC8" w:rsidRPr="000F6EC8" w:rsidRDefault="000F6EC8" w:rsidP="000F6EC8">
            <w:pPr>
              <w:spacing w:line="360" w:lineRule="auto"/>
              <w:rPr>
                <w:rFonts w:ascii="宋体" w:hAnsi="宋体" w:cs="@仿宋_GB2312"/>
                <w:bCs/>
                <w:kern w:val="0"/>
                <w:sz w:val="24"/>
                <w:szCs w:val="28"/>
              </w:rPr>
            </w:pPr>
            <w:r w:rsidRPr="000F6EC8">
              <w:rPr>
                <w:rFonts w:ascii="宋体" w:hAnsi="宋体" w:cs="@仿宋_GB2312" w:hint="eastAsia"/>
                <w:bCs/>
                <w:kern w:val="0"/>
                <w:sz w:val="24"/>
                <w:szCs w:val="28"/>
                <w:u w:val="single"/>
              </w:rPr>
              <w:t xml:space="preserve">安徽财经大学，采购人指定地点 </w:t>
            </w:r>
          </w:p>
        </w:tc>
      </w:tr>
      <w:tr w:rsidR="000F6EC8" w:rsidRPr="000F6EC8" w:rsidTr="00CC0B4B">
        <w:trPr>
          <w:trHeight w:val="502"/>
          <w:jc w:val="center"/>
        </w:trPr>
        <w:tc>
          <w:tcPr>
            <w:tcW w:w="591" w:type="pct"/>
            <w:vAlign w:val="center"/>
          </w:tcPr>
          <w:p w:rsidR="000F6EC8" w:rsidRPr="000F6EC8" w:rsidRDefault="000F6EC8" w:rsidP="000F6EC8">
            <w:pPr>
              <w:jc w:val="center"/>
              <w:rPr>
                <w:rFonts w:ascii="宋体" w:hAnsi="宋体" w:cs="@仿宋_GB2312"/>
                <w:bCs/>
                <w:sz w:val="24"/>
              </w:rPr>
            </w:pPr>
            <w:r w:rsidRPr="000F6EC8">
              <w:rPr>
                <w:rFonts w:ascii="宋体" w:hAnsi="宋体" w:cs="@仿宋_GB2312" w:hint="eastAsia"/>
                <w:bCs/>
                <w:sz w:val="24"/>
              </w:rPr>
              <w:t>3</w:t>
            </w:r>
          </w:p>
        </w:tc>
        <w:tc>
          <w:tcPr>
            <w:tcW w:w="1192" w:type="pct"/>
            <w:vAlign w:val="center"/>
          </w:tcPr>
          <w:p w:rsidR="000F6EC8" w:rsidRPr="000F6EC8" w:rsidRDefault="000F6EC8" w:rsidP="000F6EC8">
            <w:pPr>
              <w:spacing w:line="360" w:lineRule="auto"/>
              <w:jc w:val="center"/>
              <w:rPr>
                <w:rFonts w:ascii="宋体" w:hAnsi="宋体" w:cs="@仿宋_GB2312"/>
                <w:bCs/>
                <w:kern w:val="0"/>
                <w:sz w:val="24"/>
                <w:szCs w:val="28"/>
              </w:rPr>
            </w:pPr>
            <w:r w:rsidRPr="000F6EC8">
              <w:rPr>
                <w:rFonts w:ascii="宋体" w:hAnsi="宋体" w:cs="@仿宋_GB2312" w:hint="eastAsia"/>
                <w:bCs/>
                <w:kern w:val="0"/>
                <w:sz w:val="24"/>
                <w:szCs w:val="28"/>
              </w:rPr>
              <w:t>供货及安装期限</w:t>
            </w:r>
          </w:p>
        </w:tc>
        <w:tc>
          <w:tcPr>
            <w:tcW w:w="3217" w:type="pct"/>
            <w:vAlign w:val="center"/>
          </w:tcPr>
          <w:p w:rsidR="000F6EC8" w:rsidRPr="000F6EC8" w:rsidRDefault="000F6EC8" w:rsidP="000F6EC8">
            <w:pPr>
              <w:spacing w:line="360" w:lineRule="auto"/>
              <w:rPr>
                <w:rFonts w:ascii="宋体" w:hAnsi="宋体" w:cs="@仿宋_GB2312"/>
                <w:bCs/>
                <w:kern w:val="0"/>
                <w:sz w:val="24"/>
                <w:szCs w:val="28"/>
              </w:rPr>
            </w:pPr>
            <w:r w:rsidRPr="000F6EC8">
              <w:rPr>
                <w:rFonts w:ascii="宋体" w:hAnsi="宋体" w:cs="@仿宋_GB2312" w:hint="eastAsia"/>
                <w:bCs/>
                <w:kern w:val="0"/>
                <w:sz w:val="24"/>
                <w:szCs w:val="28"/>
              </w:rPr>
              <w:t>合同签订后，须在采购人指定的日期区间内完成全部拆除和安装工作，旧电梯拆除及土建整改20个日历天；新电梯安装期</w:t>
            </w:r>
            <w:r w:rsidRPr="000F6EC8">
              <w:rPr>
                <w:rFonts w:ascii="宋体" w:hAnsi="宋体" w:cs="@仿宋_GB2312"/>
                <w:bCs/>
                <w:kern w:val="0"/>
                <w:sz w:val="24"/>
                <w:szCs w:val="28"/>
              </w:rPr>
              <w:t>30</w:t>
            </w:r>
            <w:r w:rsidRPr="000F6EC8">
              <w:rPr>
                <w:rFonts w:ascii="宋体" w:hAnsi="宋体" w:cs="@仿宋_GB2312" w:hint="eastAsia"/>
                <w:bCs/>
                <w:kern w:val="0"/>
                <w:sz w:val="24"/>
                <w:szCs w:val="28"/>
              </w:rPr>
              <w:t>个</w:t>
            </w:r>
            <w:r w:rsidRPr="000F6EC8">
              <w:rPr>
                <w:rFonts w:ascii="宋体" w:hAnsi="宋体" w:cs="@仿宋_GB2312"/>
                <w:bCs/>
                <w:kern w:val="0"/>
                <w:sz w:val="24"/>
                <w:szCs w:val="28"/>
              </w:rPr>
              <w:t>日历天</w:t>
            </w:r>
            <w:r w:rsidRPr="000F6EC8">
              <w:rPr>
                <w:rFonts w:ascii="宋体" w:hAnsi="宋体" w:cs="@仿宋_GB2312" w:hint="eastAsia"/>
                <w:bCs/>
                <w:kern w:val="0"/>
                <w:sz w:val="24"/>
                <w:szCs w:val="28"/>
              </w:rPr>
              <w:t>。</w:t>
            </w:r>
          </w:p>
        </w:tc>
      </w:tr>
      <w:tr w:rsidR="000F6EC8" w:rsidRPr="000F6EC8" w:rsidTr="00CC0B4B">
        <w:trPr>
          <w:trHeight w:val="502"/>
          <w:jc w:val="center"/>
        </w:trPr>
        <w:tc>
          <w:tcPr>
            <w:tcW w:w="591" w:type="pct"/>
            <w:vAlign w:val="center"/>
          </w:tcPr>
          <w:p w:rsidR="000F6EC8" w:rsidRPr="000F6EC8" w:rsidRDefault="000F6EC8" w:rsidP="000F6EC8">
            <w:pPr>
              <w:jc w:val="center"/>
              <w:rPr>
                <w:rFonts w:ascii="宋体" w:hAnsi="宋体" w:cs="@仿宋_GB2312"/>
                <w:bCs/>
                <w:sz w:val="24"/>
              </w:rPr>
            </w:pPr>
            <w:r w:rsidRPr="000F6EC8">
              <w:rPr>
                <w:rFonts w:ascii="宋体" w:hAnsi="宋体" w:cs="@仿宋_GB2312" w:hint="eastAsia"/>
                <w:bCs/>
                <w:sz w:val="24"/>
              </w:rPr>
              <w:lastRenderedPageBreak/>
              <w:t>4</w:t>
            </w:r>
          </w:p>
        </w:tc>
        <w:tc>
          <w:tcPr>
            <w:tcW w:w="1192" w:type="pct"/>
            <w:vAlign w:val="center"/>
          </w:tcPr>
          <w:p w:rsidR="000F6EC8" w:rsidRPr="000F6EC8" w:rsidRDefault="000F6EC8" w:rsidP="000F6EC8">
            <w:pPr>
              <w:spacing w:line="360" w:lineRule="auto"/>
              <w:jc w:val="center"/>
              <w:rPr>
                <w:rFonts w:ascii="宋体" w:hAnsi="宋体" w:cs="@仿宋_GB2312"/>
                <w:bCs/>
                <w:kern w:val="0"/>
                <w:sz w:val="24"/>
                <w:szCs w:val="28"/>
              </w:rPr>
            </w:pPr>
            <w:r w:rsidRPr="000F6EC8">
              <w:rPr>
                <w:rFonts w:ascii="宋体" w:hAnsi="宋体" w:cs="@仿宋_GB2312" w:hint="eastAsia"/>
                <w:bCs/>
                <w:kern w:val="0"/>
                <w:sz w:val="24"/>
                <w:szCs w:val="28"/>
              </w:rPr>
              <w:t>免费质保期</w:t>
            </w:r>
          </w:p>
        </w:tc>
        <w:tc>
          <w:tcPr>
            <w:tcW w:w="3217" w:type="pct"/>
            <w:vAlign w:val="center"/>
          </w:tcPr>
          <w:p w:rsidR="000F6EC8" w:rsidRPr="000F6EC8" w:rsidRDefault="000F6EC8" w:rsidP="000F6EC8">
            <w:pPr>
              <w:spacing w:line="360" w:lineRule="auto"/>
              <w:rPr>
                <w:rFonts w:ascii="宋体" w:hAnsi="宋体" w:cs="@仿宋_GB2312"/>
                <w:bCs/>
                <w:kern w:val="0"/>
                <w:sz w:val="24"/>
                <w:szCs w:val="28"/>
              </w:rPr>
            </w:pPr>
            <w:r w:rsidRPr="000F6EC8">
              <w:rPr>
                <w:rFonts w:ascii="宋体" w:hAnsi="宋体" w:cs="@仿宋_GB2312" w:hint="eastAsia"/>
                <w:bCs/>
                <w:kern w:val="0"/>
                <w:sz w:val="24"/>
                <w:szCs w:val="28"/>
              </w:rPr>
              <w:t>电梯安装验收合格（以采购人收到技监局颁发的电梯安装验收合格证书时间为准）后质量保证期（免费保修）五年，质量保证期内免费提供维护保养服务。</w:t>
            </w:r>
          </w:p>
        </w:tc>
      </w:tr>
      <w:tr w:rsidR="000F6EC8" w:rsidRPr="000F6EC8" w:rsidTr="00CC0B4B">
        <w:trPr>
          <w:trHeight w:val="502"/>
          <w:jc w:val="center"/>
        </w:trPr>
        <w:tc>
          <w:tcPr>
            <w:tcW w:w="591" w:type="pct"/>
            <w:vAlign w:val="center"/>
          </w:tcPr>
          <w:p w:rsidR="000F6EC8" w:rsidRPr="000F6EC8" w:rsidRDefault="000F6EC8" w:rsidP="000F6EC8">
            <w:pPr>
              <w:jc w:val="center"/>
              <w:rPr>
                <w:rFonts w:ascii="宋体" w:hAnsi="宋体" w:cs="@仿宋_GB2312"/>
                <w:bCs/>
                <w:sz w:val="24"/>
              </w:rPr>
            </w:pPr>
            <w:r w:rsidRPr="000F6EC8">
              <w:rPr>
                <w:rFonts w:ascii="宋体" w:hAnsi="宋体" w:cs="@仿宋_GB2312" w:hint="eastAsia"/>
                <w:bCs/>
                <w:sz w:val="24"/>
              </w:rPr>
              <w:t>5</w:t>
            </w:r>
          </w:p>
        </w:tc>
        <w:tc>
          <w:tcPr>
            <w:tcW w:w="1192" w:type="pct"/>
            <w:vAlign w:val="center"/>
          </w:tcPr>
          <w:p w:rsidR="000F6EC8" w:rsidRPr="000F6EC8" w:rsidRDefault="000F6EC8" w:rsidP="000F6EC8">
            <w:pPr>
              <w:spacing w:line="360" w:lineRule="auto"/>
              <w:jc w:val="center"/>
              <w:rPr>
                <w:rFonts w:ascii="宋体" w:hAnsi="宋体" w:cs="@仿宋_GB2312"/>
                <w:bCs/>
                <w:kern w:val="0"/>
                <w:sz w:val="24"/>
                <w:szCs w:val="28"/>
              </w:rPr>
            </w:pPr>
            <w:r w:rsidRPr="000F6EC8">
              <w:rPr>
                <w:rFonts w:ascii="宋体" w:hAnsi="宋体" w:cs="@仿宋_GB2312" w:hint="eastAsia"/>
                <w:bCs/>
                <w:kern w:val="0"/>
                <w:sz w:val="24"/>
                <w:szCs w:val="28"/>
              </w:rPr>
              <w:t>符合性审查业绩</w:t>
            </w:r>
          </w:p>
        </w:tc>
        <w:tc>
          <w:tcPr>
            <w:tcW w:w="3217" w:type="pct"/>
            <w:vAlign w:val="center"/>
          </w:tcPr>
          <w:p w:rsidR="000F6EC8" w:rsidRPr="000F6EC8" w:rsidRDefault="000F6EC8" w:rsidP="000F6EC8">
            <w:pPr>
              <w:spacing w:line="360" w:lineRule="auto"/>
              <w:rPr>
                <w:rFonts w:ascii="宋体" w:hAnsi="宋体" w:cs="@仿宋_GB2312"/>
                <w:bCs/>
                <w:kern w:val="0"/>
                <w:sz w:val="24"/>
                <w:szCs w:val="28"/>
              </w:rPr>
            </w:pPr>
            <w:r w:rsidRPr="000F6EC8">
              <w:rPr>
                <w:rFonts w:ascii="宋体" w:hAnsi="宋体" w:cs="@仿宋_GB2312"/>
                <w:bCs/>
                <w:kern w:val="0"/>
                <w:sz w:val="24"/>
                <w:szCs w:val="28"/>
              </w:rPr>
              <w:t>自2017年1月1日以来</w:t>
            </w:r>
            <w:r w:rsidRPr="000F6EC8">
              <w:rPr>
                <w:rFonts w:ascii="宋体" w:hAnsi="宋体" w:cs="@仿宋_GB2312" w:hint="eastAsia"/>
                <w:bCs/>
                <w:kern w:val="0"/>
                <w:sz w:val="24"/>
                <w:szCs w:val="28"/>
              </w:rPr>
              <w:t>（以合同签订时间为准），</w:t>
            </w:r>
            <w:r w:rsidRPr="000F6EC8">
              <w:rPr>
                <w:rFonts w:ascii="宋体" w:hAnsi="宋体" w:cs="@仿宋_GB2312"/>
                <w:bCs/>
                <w:kern w:val="0"/>
                <w:sz w:val="24"/>
                <w:szCs w:val="28"/>
              </w:rPr>
              <w:t>投标人具有所投品牌电梯已安装完毕且已全部通过质监部门安全检验合格的业绩（</w:t>
            </w:r>
            <w:proofErr w:type="gramStart"/>
            <w:r w:rsidRPr="000F6EC8">
              <w:rPr>
                <w:rFonts w:ascii="宋体" w:hAnsi="宋体" w:cs="@仿宋_GB2312"/>
                <w:bCs/>
                <w:kern w:val="0"/>
                <w:sz w:val="24"/>
                <w:szCs w:val="28"/>
              </w:rPr>
              <w:t>本业绩</w:t>
            </w:r>
            <w:proofErr w:type="gramEnd"/>
            <w:r w:rsidRPr="000F6EC8">
              <w:rPr>
                <w:rFonts w:ascii="宋体" w:hAnsi="宋体" w:cs="@仿宋_GB2312"/>
                <w:bCs/>
                <w:kern w:val="0"/>
                <w:sz w:val="24"/>
                <w:szCs w:val="28"/>
              </w:rPr>
              <w:t>是指单项合同中电梯曳引机、控制</w:t>
            </w:r>
            <w:r w:rsidRPr="000F6EC8">
              <w:rPr>
                <w:rFonts w:ascii="宋体" w:hAnsi="宋体" w:cs="@仿宋_GB2312" w:hint="eastAsia"/>
                <w:bCs/>
                <w:kern w:val="0"/>
                <w:sz w:val="24"/>
                <w:szCs w:val="28"/>
              </w:rPr>
              <w:t>系统</w:t>
            </w:r>
            <w:r w:rsidRPr="000F6EC8">
              <w:rPr>
                <w:rFonts w:ascii="宋体" w:hAnsi="宋体" w:cs="@仿宋_GB2312"/>
                <w:bCs/>
                <w:kern w:val="0"/>
                <w:sz w:val="24"/>
                <w:szCs w:val="28"/>
              </w:rPr>
              <w:t>、门机与电梯整机为同一品牌的电梯采购项目）</w:t>
            </w:r>
            <w:r w:rsidRPr="000F6EC8">
              <w:rPr>
                <w:rFonts w:ascii="宋体" w:hAnsi="宋体" w:cs="@仿宋_GB2312" w:hint="eastAsia"/>
                <w:bCs/>
                <w:kern w:val="0"/>
                <w:sz w:val="24"/>
                <w:szCs w:val="28"/>
              </w:rPr>
              <w:t>。</w:t>
            </w:r>
          </w:p>
          <w:p w:rsidR="000F6EC8" w:rsidRPr="000F6EC8" w:rsidRDefault="000F6EC8" w:rsidP="000F6EC8">
            <w:pPr>
              <w:spacing w:line="360" w:lineRule="auto"/>
              <w:rPr>
                <w:rFonts w:ascii="宋体" w:hAnsi="宋体" w:cs="@仿宋_GB2312"/>
                <w:bCs/>
                <w:kern w:val="0"/>
                <w:sz w:val="24"/>
                <w:szCs w:val="28"/>
              </w:rPr>
            </w:pPr>
            <w:r w:rsidRPr="000F6EC8">
              <w:rPr>
                <w:rFonts w:asciiTheme="minorEastAsia" w:eastAsiaTheme="minorEastAsia" w:hAnsiTheme="minorEastAsia" w:cs="@仿宋_GB2312" w:hint="eastAsia"/>
                <w:b/>
                <w:kern w:val="0"/>
                <w:sz w:val="24"/>
                <w:szCs w:val="28"/>
              </w:rPr>
              <w:t>注：投标文件中提供业绩合同和验收证明材料扫描件，</w:t>
            </w:r>
            <w:proofErr w:type="gramStart"/>
            <w:r w:rsidRPr="000F6EC8">
              <w:rPr>
                <w:rFonts w:asciiTheme="minorEastAsia" w:eastAsiaTheme="minorEastAsia" w:hAnsiTheme="minorEastAsia" w:cs="@仿宋_GB2312" w:hint="eastAsia"/>
                <w:b/>
                <w:kern w:val="0"/>
                <w:sz w:val="24"/>
                <w:szCs w:val="28"/>
              </w:rPr>
              <w:t>若合同</w:t>
            </w:r>
            <w:proofErr w:type="gramEnd"/>
            <w:r w:rsidRPr="000F6EC8">
              <w:rPr>
                <w:rFonts w:asciiTheme="minorEastAsia" w:eastAsiaTheme="minorEastAsia" w:hAnsiTheme="minorEastAsia" w:cs="@仿宋_GB2312" w:hint="eastAsia"/>
                <w:b/>
                <w:kern w:val="0"/>
                <w:sz w:val="24"/>
                <w:szCs w:val="28"/>
              </w:rPr>
              <w:t>或验收证明材料中无法体现合同签订时间、供货内容，电梯品牌等关键评审因素的，须同时提供业主（合同甲方）证明材料，否则投标无效。</w:t>
            </w:r>
          </w:p>
        </w:tc>
      </w:tr>
    </w:tbl>
    <w:p w:rsidR="000F6EC8" w:rsidRPr="000F6EC8" w:rsidRDefault="000F6EC8" w:rsidP="000F6EC8">
      <w:pPr>
        <w:spacing w:line="360" w:lineRule="auto"/>
        <w:ind w:firstLine="437"/>
        <w:rPr>
          <w:rFonts w:ascii="宋体" w:hAnsi="宋体" w:cs="宋体"/>
          <w:b/>
          <w:bCs/>
          <w:kern w:val="0"/>
          <w:sz w:val="24"/>
          <w:szCs w:val="24"/>
          <w:shd w:val="clear" w:color="auto" w:fill="FFFFFF"/>
        </w:rPr>
      </w:pPr>
      <w:r w:rsidRPr="000F6EC8">
        <w:rPr>
          <w:rFonts w:ascii="宋体" w:hAnsi="宋体" w:cs="宋体" w:hint="eastAsia"/>
          <w:b/>
          <w:bCs/>
          <w:kern w:val="0"/>
          <w:sz w:val="24"/>
          <w:szCs w:val="24"/>
          <w:shd w:val="clear" w:color="auto" w:fill="FFFFFF"/>
        </w:rPr>
        <w:t>二、货物需求</w:t>
      </w:r>
    </w:p>
    <w:p w:rsidR="000F6EC8" w:rsidRPr="000F6EC8" w:rsidRDefault="000F6EC8" w:rsidP="000F6EC8">
      <w:pPr>
        <w:spacing w:line="360" w:lineRule="auto"/>
        <w:ind w:firstLine="437"/>
        <w:rPr>
          <w:rFonts w:ascii="宋体" w:hAnsi="宋体" w:cs="@仿宋_GB2312"/>
          <w:b/>
          <w:bCs/>
          <w:sz w:val="24"/>
          <w:szCs w:val="18"/>
        </w:rPr>
      </w:pPr>
      <w:r w:rsidRPr="000F6EC8">
        <w:rPr>
          <w:rFonts w:ascii="宋体" w:hAnsi="宋体" w:cs="宋体" w:hint="eastAsia"/>
          <w:b/>
          <w:bCs/>
          <w:kern w:val="0"/>
          <w:sz w:val="24"/>
          <w:szCs w:val="24"/>
          <w:shd w:val="clear" w:color="auto" w:fill="FFFFFF"/>
        </w:rPr>
        <w:t>投标文件中提供所投电梯</w:t>
      </w:r>
      <w:proofErr w:type="gramStart"/>
      <w:r w:rsidRPr="000F6EC8">
        <w:rPr>
          <w:rFonts w:ascii="宋体" w:hAnsi="宋体" w:cs="宋体" w:hint="eastAsia"/>
          <w:b/>
          <w:bCs/>
          <w:kern w:val="0"/>
          <w:sz w:val="24"/>
          <w:szCs w:val="24"/>
          <w:shd w:val="clear" w:color="auto" w:fill="FFFFFF"/>
        </w:rPr>
        <w:t>具有整梯型式试验</w:t>
      </w:r>
      <w:proofErr w:type="gramEnd"/>
      <w:r w:rsidRPr="000F6EC8">
        <w:rPr>
          <w:rFonts w:ascii="宋体" w:hAnsi="宋体" w:cs="宋体" w:hint="eastAsia"/>
          <w:b/>
          <w:bCs/>
          <w:kern w:val="0"/>
          <w:sz w:val="24"/>
          <w:szCs w:val="24"/>
          <w:shd w:val="clear" w:color="auto" w:fill="FFFFFF"/>
        </w:rPr>
        <w:t>报告扫描件，未提供投标无效。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023"/>
        <w:gridCol w:w="6494"/>
        <w:gridCol w:w="502"/>
      </w:tblGrid>
      <w:tr w:rsidR="000F6EC8" w:rsidRPr="000F6EC8" w:rsidTr="00CC0B4B">
        <w:trPr>
          <w:jc w:val="center"/>
        </w:trPr>
        <w:tc>
          <w:tcPr>
            <w:tcW w:w="0" w:type="auto"/>
            <w:vAlign w:val="center"/>
          </w:tcPr>
          <w:p w:rsidR="000F6EC8" w:rsidRPr="000F6EC8" w:rsidRDefault="000F6EC8" w:rsidP="000F6EC8">
            <w:pPr>
              <w:spacing w:line="360" w:lineRule="auto"/>
              <w:jc w:val="center"/>
              <w:rPr>
                <w:rFonts w:ascii="宋体" w:hAnsi="宋体" w:cs="@仿宋_GB2312"/>
                <w:b/>
                <w:bCs/>
                <w:sz w:val="24"/>
                <w:szCs w:val="18"/>
              </w:rPr>
            </w:pPr>
            <w:r w:rsidRPr="000F6EC8">
              <w:rPr>
                <w:rFonts w:ascii="宋体" w:hAnsi="宋体" w:cs="@仿宋_GB2312" w:hint="eastAsia"/>
                <w:b/>
                <w:bCs/>
                <w:sz w:val="24"/>
                <w:szCs w:val="18"/>
              </w:rPr>
              <w:t>序号</w:t>
            </w:r>
          </w:p>
        </w:tc>
        <w:tc>
          <w:tcPr>
            <w:tcW w:w="1023" w:type="dxa"/>
            <w:vAlign w:val="center"/>
          </w:tcPr>
          <w:p w:rsidR="000F6EC8" w:rsidRPr="000F6EC8" w:rsidRDefault="000F6EC8" w:rsidP="000F6EC8">
            <w:pPr>
              <w:spacing w:line="360" w:lineRule="auto"/>
              <w:jc w:val="center"/>
              <w:rPr>
                <w:rFonts w:ascii="宋体" w:hAnsi="宋体" w:cs="@仿宋_GB2312"/>
                <w:b/>
                <w:bCs/>
                <w:sz w:val="24"/>
                <w:szCs w:val="18"/>
              </w:rPr>
            </w:pPr>
            <w:r w:rsidRPr="000F6EC8">
              <w:rPr>
                <w:rFonts w:ascii="宋体" w:hAnsi="宋体" w:cs="@仿宋_GB2312" w:hint="eastAsia"/>
                <w:b/>
                <w:bCs/>
                <w:sz w:val="24"/>
                <w:szCs w:val="18"/>
              </w:rPr>
              <w:t>货物名称</w:t>
            </w:r>
          </w:p>
        </w:tc>
        <w:tc>
          <w:tcPr>
            <w:tcW w:w="6494" w:type="dxa"/>
            <w:vAlign w:val="center"/>
          </w:tcPr>
          <w:p w:rsidR="000F6EC8" w:rsidRPr="000F6EC8" w:rsidRDefault="000F6EC8" w:rsidP="000F6EC8">
            <w:pPr>
              <w:spacing w:line="360" w:lineRule="auto"/>
              <w:jc w:val="center"/>
              <w:rPr>
                <w:rFonts w:ascii="宋体" w:hAnsi="宋体" w:cs="@仿宋_GB2312"/>
                <w:b/>
                <w:bCs/>
                <w:sz w:val="24"/>
                <w:szCs w:val="18"/>
              </w:rPr>
            </w:pPr>
            <w:r w:rsidRPr="000F6EC8">
              <w:rPr>
                <w:rFonts w:ascii="宋体" w:hAnsi="宋体" w:cs="@仿宋_GB2312" w:hint="eastAsia"/>
                <w:b/>
                <w:bCs/>
                <w:sz w:val="24"/>
                <w:szCs w:val="18"/>
              </w:rPr>
              <w:t>技术参数及要求</w:t>
            </w:r>
          </w:p>
        </w:tc>
        <w:tc>
          <w:tcPr>
            <w:tcW w:w="0" w:type="auto"/>
            <w:vAlign w:val="center"/>
          </w:tcPr>
          <w:p w:rsidR="000F6EC8" w:rsidRPr="000F6EC8" w:rsidRDefault="000F6EC8" w:rsidP="000F6EC8">
            <w:pPr>
              <w:spacing w:line="360" w:lineRule="auto"/>
              <w:jc w:val="center"/>
              <w:rPr>
                <w:rFonts w:ascii="宋体" w:hAnsi="宋体" w:cs="@仿宋_GB2312"/>
                <w:b/>
                <w:bCs/>
                <w:sz w:val="24"/>
                <w:szCs w:val="18"/>
              </w:rPr>
            </w:pPr>
            <w:r w:rsidRPr="000F6EC8">
              <w:rPr>
                <w:rFonts w:ascii="宋体" w:hAnsi="宋体" w:cs="@仿宋_GB2312" w:hint="eastAsia"/>
                <w:b/>
                <w:bCs/>
                <w:sz w:val="24"/>
                <w:szCs w:val="18"/>
              </w:rPr>
              <w:t>数量</w:t>
            </w:r>
          </w:p>
        </w:tc>
      </w:tr>
      <w:tr w:rsidR="000F6EC8" w:rsidRPr="000F6EC8" w:rsidTr="00CC0B4B">
        <w:trPr>
          <w:trHeight w:val="249"/>
          <w:jc w:val="center"/>
        </w:trPr>
        <w:tc>
          <w:tcPr>
            <w:tcW w:w="0" w:type="auto"/>
            <w:vAlign w:val="center"/>
          </w:tcPr>
          <w:p w:rsidR="000F6EC8" w:rsidRPr="000F6EC8" w:rsidRDefault="000F6EC8" w:rsidP="000F6EC8">
            <w:pPr>
              <w:spacing w:line="360" w:lineRule="auto"/>
              <w:jc w:val="center"/>
              <w:rPr>
                <w:rFonts w:ascii="宋体" w:hAnsi="宋体" w:cs="@仿宋_GB2312"/>
                <w:sz w:val="24"/>
                <w:szCs w:val="18"/>
              </w:rPr>
            </w:pPr>
            <w:r w:rsidRPr="000F6EC8">
              <w:rPr>
                <w:rFonts w:ascii="宋体" w:hAnsi="宋体" w:cs="@仿宋_GB2312" w:hint="eastAsia"/>
                <w:sz w:val="24"/>
                <w:szCs w:val="18"/>
              </w:rPr>
              <w:t>1</w:t>
            </w:r>
          </w:p>
        </w:tc>
        <w:tc>
          <w:tcPr>
            <w:tcW w:w="1023" w:type="dxa"/>
            <w:vAlign w:val="center"/>
          </w:tcPr>
          <w:p w:rsidR="000F6EC8" w:rsidRPr="000F6EC8" w:rsidRDefault="000F6EC8" w:rsidP="000F6EC8">
            <w:pPr>
              <w:spacing w:line="360" w:lineRule="auto"/>
              <w:jc w:val="center"/>
              <w:rPr>
                <w:rFonts w:ascii="宋体" w:hAnsi="宋体" w:cs="@仿宋_GB2312"/>
                <w:bCs/>
                <w:sz w:val="24"/>
                <w:szCs w:val="18"/>
              </w:rPr>
            </w:pPr>
            <w:r w:rsidRPr="000F6EC8">
              <w:rPr>
                <w:rFonts w:ascii="宋体" w:hAnsi="宋体" w:cs="@仿宋_GB2312"/>
                <w:sz w:val="24"/>
                <w:szCs w:val="18"/>
              </w:rPr>
              <w:t>▲</w:t>
            </w:r>
            <w:r w:rsidRPr="000F6EC8">
              <w:rPr>
                <w:rFonts w:ascii="宋体" w:hAnsi="宋体" w:cs="@仿宋_GB2312" w:hint="eastAsia"/>
                <w:bCs/>
                <w:sz w:val="24"/>
                <w:szCs w:val="18"/>
              </w:rPr>
              <w:t>有机房客梯</w:t>
            </w:r>
          </w:p>
        </w:tc>
        <w:tc>
          <w:tcPr>
            <w:tcW w:w="6494" w:type="dxa"/>
            <w:vAlign w:val="center"/>
          </w:tcPr>
          <w:p w:rsidR="000F6EC8" w:rsidRPr="000F6EC8" w:rsidRDefault="000F6EC8" w:rsidP="000F6EC8">
            <w:pPr>
              <w:spacing w:line="460" w:lineRule="exact"/>
              <w:rPr>
                <w:rFonts w:ascii="宋体" w:hAnsi="宋体" w:cs="宋体"/>
                <w:b/>
                <w:bCs/>
                <w:sz w:val="24"/>
                <w:szCs w:val="24"/>
                <w:lang w:bidi="ar"/>
              </w:rPr>
            </w:pPr>
            <w:r w:rsidRPr="000F6EC8">
              <w:rPr>
                <w:rFonts w:ascii="宋体" w:hAnsi="宋体" w:cs="宋体" w:hint="eastAsia"/>
                <w:b/>
                <w:bCs/>
                <w:sz w:val="24"/>
                <w:szCs w:val="24"/>
                <w:lang w:bidi="ar"/>
              </w:rPr>
              <w:t>技术要求</w:t>
            </w:r>
          </w:p>
          <w:p w:rsidR="000F6EC8" w:rsidRPr="000F6EC8" w:rsidRDefault="000F6EC8" w:rsidP="000F6EC8">
            <w:pPr>
              <w:spacing w:line="460" w:lineRule="exact"/>
              <w:ind w:firstLineChars="100" w:firstLine="240"/>
              <w:rPr>
                <w:rFonts w:ascii="宋体" w:hAnsi="宋体" w:cs="宋体"/>
                <w:sz w:val="24"/>
                <w:szCs w:val="24"/>
                <w:lang w:bidi="ar"/>
              </w:rPr>
            </w:pPr>
            <w:r w:rsidRPr="000F6EC8">
              <w:rPr>
                <w:rFonts w:ascii="宋体" w:hAnsi="宋体" w:cs="宋体" w:hint="eastAsia"/>
                <w:sz w:val="24"/>
                <w:szCs w:val="24"/>
                <w:lang w:bidi="ar"/>
              </w:rPr>
              <w:t>1、主要配置要求；</w:t>
            </w:r>
          </w:p>
          <w:p w:rsidR="000F6EC8" w:rsidRPr="000F6EC8" w:rsidRDefault="000F6EC8" w:rsidP="000F6EC8">
            <w:pPr>
              <w:spacing w:line="460" w:lineRule="exact"/>
              <w:ind w:firstLineChars="100" w:firstLine="240"/>
              <w:rPr>
                <w:rFonts w:ascii="宋体" w:hAnsi="宋体" w:cs="??"/>
                <w:kern w:val="0"/>
                <w:sz w:val="24"/>
                <w:szCs w:val="24"/>
                <w:lang w:bidi="ar"/>
              </w:rPr>
            </w:pPr>
            <w:r w:rsidRPr="000F6EC8">
              <w:rPr>
                <w:rFonts w:ascii="宋体" w:hAnsi="宋体" w:cs="??" w:hint="eastAsia"/>
                <w:kern w:val="0"/>
                <w:sz w:val="24"/>
                <w:szCs w:val="24"/>
                <w:lang w:bidi="ar"/>
              </w:rPr>
              <w:t>（1）</w:t>
            </w:r>
            <w:r w:rsidRPr="000F6EC8">
              <w:rPr>
                <w:rFonts w:ascii="宋体" w:hAnsi="宋体" w:cs="宋体" w:hint="eastAsia"/>
                <w:sz w:val="24"/>
                <w:szCs w:val="24"/>
                <w:lang w:bidi="ar"/>
              </w:rPr>
              <w:t>曳引机：</w:t>
            </w:r>
            <w:r w:rsidRPr="000F6EC8">
              <w:rPr>
                <w:rFonts w:ascii="宋体" w:hAnsi="宋体" w:cs="??" w:hint="eastAsia"/>
                <w:kern w:val="0"/>
                <w:sz w:val="24"/>
                <w:szCs w:val="24"/>
                <w:lang w:bidi="ar"/>
              </w:rPr>
              <w:t>永磁同步无齿轮驱动，与电梯整机同一品牌并由原厂生产；</w:t>
            </w:r>
          </w:p>
          <w:p w:rsidR="000F6EC8" w:rsidRPr="000F6EC8" w:rsidRDefault="000F6EC8" w:rsidP="000F6EC8">
            <w:pPr>
              <w:spacing w:line="460" w:lineRule="exact"/>
              <w:ind w:firstLineChars="100" w:firstLine="240"/>
              <w:rPr>
                <w:rFonts w:ascii="宋体" w:hAnsi="宋体" w:cs="??"/>
                <w:kern w:val="0"/>
                <w:sz w:val="24"/>
                <w:szCs w:val="24"/>
                <w:lang w:bidi="ar"/>
              </w:rPr>
            </w:pPr>
            <w:r w:rsidRPr="000F6EC8">
              <w:rPr>
                <w:rFonts w:ascii="宋体" w:hAnsi="宋体" w:cs="??" w:hint="eastAsia"/>
                <w:kern w:val="0"/>
                <w:sz w:val="24"/>
                <w:szCs w:val="24"/>
                <w:lang w:bidi="ar"/>
              </w:rPr>
              <w:t>（2）控制系统：32位（双16位）网络化电脑模块控制系统，交流变频变压调速控制（VVVF），数字式传递，全集选方式，与电梯整机同一品牌并由原厂生产；</w:t>
            </w:r>
          </w:p>
          <w:p w:rsidR="000F6EC8" w:rsidRPr="000F6EC8" w:rsidRDefault="000F6EC8" w:rsidP="000F6EC8">
            <w:pPr>
              <w:spacing w:line="460" w:lineRule="exact"/>
              <w:ind w:firstLineChars="100" w:firstLine="240"/>
              <w:rPr>
                <w:rFonts w:ascii="宋体" w:hAnsi="宋体" w:cs="??"/>
                <w:kern w:val="0"/>
                <w:sz w:val="24"/>
                <w:szCs w:val="24"/>
                <w:lang w:bidi="ar"/>
              </w:rPr>
            </w:pPr>
            <w:r w:rsidRPr="000F6EC8">
              <w:rPr>
                <w:rFonts w:ascii="宋体" w:hAnsi="宋体" w:cs="??" w:hint="eastAsia"/>
                <w:kern w:val="0"/>
                <w:sz w:val="24"/>
                <w:szCs w:val="24"/>
                <w:lang w:bidi="ar"/>
              </w:rPr>
              <w:t>（3）门机：交流VVVF控制技术的变频门机，与电梯整机同一品牌并由原厂生产；</w:t>
            </w:r>
          </w:p>
          <w:p w:rsidR="000F6EC8" w:rsidRPr="000F6EC8" w:rsidRDefault="000F6EC8" w:rsidP="000F6EC8">
            <w:pPr>
              <w:spacing w:line="460" w:lineRule="exact"/>
              <w:ind w:leftChars="114" w:left="239"/>
              <w:rPr>
                <w:rFonts w:ascii="宋体" w:hAnsi="宋体" w:cs="??"/>
                <w:kern w:val="0"/>
                <w:sz w:val="24"/>
                <w:szCs w:val="24"/>
                <w:lang w:bidi="ar"/>
              </w:rPr>
            </w:pPr>
            <w:r w:rsidRPr="000F6EC8">
              <w:rPr>
                <w:rFonts w:ascii="宋体" w:hAnsi="宋体" w:cs="??" w:hint="eastAsia"/>
                <w:kern w:val="0"/>
                <w:sz w:val="24"/>
                <w:szCs w:val="24"/>
                <w:lang w:bidi="ar"/>
              </w:rPr>
              <w:t>（4）光幕≥120束；</w:t>
            </w:r>
          </w:p>
          <w:p w:rsidR="000F6EC8" w:rsidRPr="000F6EC8" w:rsidRDefault="000F6EC8" w:rsidP="000F6EC8">
            <w:pPr>
              <w:spacing w:line="460" w:lineRule="exact"/>
              <w:ind w:firstLineChars="100" w:firstLine="240"/>
              <w:rPr>
                <w:rFonts w:ascii="宋体" w:hAnsi="宋体" w:cs="??"/>
                <w:kern w:val="0"/>
                <w:sz w:val="24"/>
                <w:szCs w:val="24"/>
                <w:lang w:bidi="ar"/>
              </w:rPr>
            </w:pPr>
            <w:r w:rsidRPr="000F6EC8">
              <w:rPr>
                <w:rFonts w:ascii="宋体" w:hAnsi="宋体" w:cs="??" w:hint="eastAsia"/>
                <w:kern w:val="0"/>
                <w:sz w:val="24"/>
                <w:szCs w:val="24"/>
                <w:lang w:bidi="ar"/>
              </w:rPr>
              <w:t>（5）钢丝绳安全系数≥12；</w:t>
            </w:r>
          </w:p>
          <w:p w:rsidR="000F6EC8" w:rsidRPr="000F6EC8" w:rsidRDefault="000F6EC8" w:rsidP="000F6EC8">
            <w:pPr>
              <w:numPr>
                <w:ilvl w:val="0"/>
                <w:numId w:val="20"/>
              </w:numPr>
              <w:spacing w:line="460" w:lineRule="exact"/>
              <w:ind w:firstLineChars="100" w:firstLine="240"/>
              <w:rPr>
                <w:rFonts w:ascii="宋体" w:hAnsi="宋体" w:cs="宋体"/>
                <w:sz w:val="24"/>
                <w:szCs w:val="24"/>
                <w:lang w:bidi="ar"/>
              </w:rPr>
            </w:pPr>
            <w:r w:rsidRPr="000F6EC8">
              <w:rPr>
                <w:rFonts w:ascii="宋体" w:hAnsi="宋体" w:cs="宋体" w:hint="eastAsia"/>
                <w:sz w:val="24"/>
                <w:szCs w:val="24"/>
                <w:lang w:bidi="ar"/>
              </w:rPr>
              <w:t>其他配置要求：</w:t>
            </w:r>
          </w:p>
          <w:p w:rsidR="000F6EC8" w:rsidRPr="000F6EC8" w:rsidRDefault="000F6EC8" w:rsidP="000F6EC8">
            <w:pPr>
              <w:spacing w:line="460" w:lineRule="exact"/>
              <w:ind w:firstLineChars="100" w:firstLine="240"/>
              <w:rPr>
                <w:rFonts w:ascii="宋体" w:hAnsi="宋体" w:cs="宋体"/>
                <w:sz w:val="24"/>
                <w:szCs w:val="24"/>
                <w:lang w:bidi="ar"/>
              </w:rPr>
            </w:pPr>
            <w:r w:rsidRPr="000F6EC8">
              <w:rPr>
                <w:rFonts w:ascii="宋体" w:hAnsi="宋体" w:cs="宋体" w:hint="eastAsia"/>
                <w:sz w:val="24"/>
                <w:szCs w:val="24"/>
                <w:lang w:bidi="ar"/>
              </w:rPr>
              <w:lastRenderedPageBreak/>
              <w:t>（1）导轨（轿厢导轨、对重导轨）：T型耐磨导轨，抗变形能力强；</w:t>
            </w:r>
          </w:p>
          <w:p w:rsidR="000F6EC8" w:rsidRPr="000F6EC8" w:rsidRDefault="000F6EC8" w:rsidP="000F6EC8">
            <w:pPr>
              <w:spacing w:line="460" w:lineRule="exact"/>
              <w:ind w:firstLineChars="100" w:firstLine="240"/>
              <w:rPr>
                <w:rFonts w:ascii="宋体" w:hAnsi="宋体" w:cs="宋体"/>
                <w:sz w:val="24"/>
                <w:szCs w:val="24"/>
                <w:lang w:bidi="ar"/>
              </w:rPr>
            </w:pPr>
            <w:r w:rsidRPr="000F6EC8">
              <w:rPr>
                <w:rFonts w:ascii="宋体" w:hAnsi="宋体" w:cs="宋体" w:hint="eastAsia"/>
                <w:sz w:val="24"/>
                <w:szCs w:val="24"/>
                <w:lang w:bidi="ar"/>
              </w:rPr>
              <w:t>（2）对重装置：对重</w:t>
            </w:r>
            <w:proofErr w:type="gramStart"/>
            <w:r w:rsidRPr="000F6EC8">
              <w:rPr>
                <w:rFonts w:ascii="宋体" w:hAnsi="宋体" w:cs="宋体" w:hint="eastAsia"/>
                <w:sz w:val="24"/>
                <w:szCs w:val="24"/>
                <w:lang w:bidi="ar"/>
              </w:rPr>
              <w:t>架要求</w:t>
            </w:r>
            <w:proofErr w:type="gramEnd"/>
            <w:r w:rsidRPr="000F6EC8">
              <w:rPr>
                <w:rFonts w:ascii="宋体" w:hAnsi="宋体" w:cs="宋体" w:hint="eastAsia"/>
                <w:sz w:val="24"/>
                <w:szCs w:val="24"/>
                <w:lang w:bidi="ar"/>
              </w:rPr>
              <w:t>制作精细，抗变形能力强，符合相关安全标准，要求采用滚动式导靴，对重</w:t>
            </w:r>
            <w:proofErr w:type="gramStart"/>
            <w:r w:rsidRPr="000F6EC8">
              <w:rPr>
                <w:rFonts w:ascii="宋体" w:hAnsi="宋体" w:cs="宋体" w:hint="eastAsia"/>
                <w:sz w:val="24"/>
                <w:szCs w:val="24"/>
                <w:lang w:bidi="ar"/>
              </w:rPr>
              <w:t>铁不得</w:t>
            </w:r>
            <w:proofErr w:type="gramEnd"/>
            <w:r w:rsidRPr="000F6EC8">
              <w:rPr>
                <w:rFonts w:ascii="宋体" w:hAnsi="宋体" w:cs="宋体" w:hint="eastAsia"/>
                <w:sz w:val="24"/>
                <w:szCs w:val="24"/>
                <w:lang w:bidi="ar"/>
              </w:rPr>
              <w:t>采用工业废料，符合环保要求；</w:t>
            </w:r>
          </w:p>
          <w:p w:rsidR="000F6EC8" w:rsidRPr="000F6EC8" w:rsidRDefault="000F6EC8" w:rsidP="000F6EC8">
            <w:pPr>
              <w:spacing w:line="460" w:lineRule="exact"/>
              <w:ind w:firstLineChars="100" w:firstLine="240"/>
              <w:rPr>
                <w:rFonts w:ascii="宋体" w:hAnsi="宋体" w:cs="宋体"/>
                <w:sz w:val="24"/>
                <w:szCs w:val="24"/>
                <w:lang w:bidi="ar"/>
              </w:rPr>
            </w:pPr>
            <w:r w:rsidRPr="000F6EC8">
              <w:rPr>
                <w:rFonts w:ascii="宋体" w:hAnsi="宋体" w:cs="宋体" w:hint="eastAsia"/>
                <w:sz w:val="24"/>
                <w:szCs w:val="24"/>
                <w:lang w:bidi="ar"/>
              </w:rPr>
              <w:t>（3）随行电缆：电梯专用屏蔽阻燃电缆；</w:t>
            </w:r>
          </w:p>
          <w:p w:rsidR="000F6EC8" w:rsidRPr="000F6EC8" w:rsidRDefault="000F6EC8" w:rsidP="000F6EC8">
            <w:pPr>
              <w:spacing w:line="460" w:lineRule="exact"/>
              <w:ind w:firstLineChars="100" w:firstLine="240"/>
              <w:rPr>
                <w:rFonts w:ascii="宋体" w:hAnsi="宋体" w:cs="宋体"/>
                <w:sz w:val="24"/>
                <w:szCs w:val="24"/>
                <w:lang w:bidi="ar"/>
              </w:rPr>
            </w:pPr>
            <w:r w:rsidRPr="000F6EC8">
              <w:rPr>
                <w:rFonts w:ascii="宋体" w:hAnsi="宋体" w:cs="宋体" w:hint="eastAsia"/>
                <w:sz w:val="24"/>
                <w:szCs w:val="24"/>
                <w:lang w:bidi="ar"/>
              </w:rPr>
              <w:t>（4）井道内固定件：要求其零部件结构合理，牢固耐用，抗锈蚀能力强；</w:t>
            </w:r>
          </w:p>
          <w:p w:rsidR="000F6EC8" w:rsidRPr="000F6EC8" w:rsidRDefault="000F6EC8" w:rsidP="000F6EC8">
            <w:pPr>
              <w:spacing w:line="460" w:lineRule="exact"/>
              <w:ind w:firstLineChars="100" w:firstLine="240"/>
              <w:rPr>
                <w:rFonts w:ascii="宋体" w:hAnsi="宋体" w:cs="宋体"/>
                <w:sz w:val="24"/>
                <w:szCs w:val="24"/>
                <w:lang w:bidi="ar"/>
              </w:rPr>
            </w:pPr>
            <w:r w:rsidRPr="000F6EC8">
              <w:rPr>
                <w:rFonts w:ascii="宋体" w:hAnsi="宋体" w:cs="宋体" w:hint="eastAsia"/>
                <w:sz w:val="24"/>
                <w:szCs w:val="24"/>
                <w:lang w:bidi="ar"/>
              </w:rPr>
              <w:t>（5）缓冲器：液压式缓冲器，</w:t>
            </w:r>
            <w:r w:rsidRPr="000F6EC8">
              <w:rPr>
                <w:rFonts w:ascii="宋体" w:hAnsi="宋体" w:cs="??" w:hint="eastAsia"/>
                <w:kern w:val="0"/>
                <w:sz w:val="24"/>
                <w:szCs w:val="24"/>
                <w:lang w:bidi="ar"/>
              </w:rPr>
              <w:t>与电梯整机同一品牌并由原厂生产</w:t>
            </w:r>
            <w:r w:rsidRPr="000F6EC8">
              <w:rPr>
                <w:rFonts w:ascii="宋体" w:hAnsi="宋体" w:cs="宋体" w:hint="eastAsia"/>
                <w:sz w:val="24"/>
                <w:szCs w:val="24"/>
                <w:lang w:bidi="ar"/>
              </w:rPr>
              <w:t>；</w:t>
            </w:r>
          </w:p>
          <w:p w:rsidR="000F6EC8" w:rsidRPr="000F6EC8" w:rsidRDefault="000F6EC8" w:rsidP="000F6EC8">
            <w:pPr>
              <w:spacing w:line="460" w:lineRule="exact"/>
              <w:ind w:firstLineChars="100" w:firstLine="240"/>
              <w:rPr>
                <w:rFonts w:ascii="宋体" w:hAnsi="宋体" w:cs="宋体"/>
                <w:sz w:val="24"/>
                <w:szCs w:val="24"/>
                <w:lang w:bidi="ar"/>
              </w:rPr>
            </w:pPr>
            <w:r w:rsidRPr="000F6EC8">
              <w:rPr>
                <w:rFonts w:ascii="宋体" w:hAnsi="宋体" w:cs="宋体" w:hint="eastAsia"/>
                <w:sz w:val="24"/>
                <w:szCs w:val="24"/>
                <w:lang w:bidi="ar"/>
              </w:rPr>
              <w:t>（6）限速器：离心式限速器，</w:t>
            </w:r>
            <w:r w:rsidRPr="000F6EC8">
              <w:rPr>
                <w:rFonts w:ascii="宋体" w:hAnsi="宋体" w:cs="??" w:hint="eastAsia"/>
                <w:kern w:val="0"/>
                <w:sz w:val="24"/>
                <w:szCs w:val="24"/>
                <w:lang w:bidi="ar"/>
              </w:rPr>
              <w:t>与电梯整机同一品牌并由原厂生产</w:t>
            </w:r>
            <w:r w:rsidRPr="000F6EC8">
              <w:rPr>
                <w:rFonts w:ascii="宋体" w:hAnsi="宋体" w:cs="宋体" w:hint="eastAsia"/>
                <w:sz w:val="24"/>
                <w:szCs w:val="24"/>
                <w:lang w:bidi="ar"/>
              </w:rPr>
              <w:t>；</w:t>
            </w:r>
          </w:p>
          <w:p w:rsidR="000F6EC8" w:rsidRPr="000F6EC8" w:rsidRDefault="000F6EC8" w:rsidP="000F6EC8">
            <w:pPr>
              <w:spacing w:line="460" w:lineRule="exact"/>
              <w:ind w:firstLineChars="100" w:firstLine="240"/>
              <w:rPr>
                <w:rFonts w:ascii="宋体" w:hAnsi="宋体" w:cs="宋体"/>
                <w:sz w:val="24"/>
                <w:szCs w:val="24"/>
                <w:lang w:bidi="ar"/>
              </w:rPr>
            </w:pPr>
            <w:r w:rsidRPr="000F6EC8">
              <w:rPr>
                <w:rFonts w:ascii="宋体" w:hAnsi="宋体" w:cs="宋体" w:hint="eastAsia"/>
                <w:sz w:val="24"/>
                <w:szCs w:val="24"/>
                <w:lang w:bidi="ar"/>
              </w:rPr>
              <w:t>（7）安全钳：渐进式安全钳，</w:t>
            </w:r>
            <w:r w:rsidRPr="000F6EC8">
              <w:rPr>
                <w:rFonts w:ascii="宋体" w:hAnsi="宋体" w:cs="??" w:hint="eastAsia"/>
                <w:kern w:val="0"/>
                <w:sz w:val="24"/>
                <w:szCs w:val="24"/>
                <w:lang w:bidi="ar"/>
              </w:rPr>
              <w:t>与电梯整机同一品牌并由原厂生产</w:t>
            </w:r>
            <w:r w:rsidRPr="000F6EC8">
              <w:rPr>
                <w:rFonts w:ascii="宋体" w:hAnsi="宋体" w:cs="宋体" w:hint="eastAsia"/>
                <w:sz w:val="24"/>
                <w:szCs w:val="24"/>
                <w:lang w:bidi="ar"/>
              </w:rPr>
              <w:t>；</w:t>
            </w:r>
          </w:p>
          <w:p w:rsidR="000F6EC8" w:rsidRPr="000F6EC8" w:rsidRDefault="000F6EC8" w:rsidP="000F6EC8">
            <w:pPr>
              <w:spacing w:line="460" w:lineRule="exact"/>
              <w:ind w:firstLineChars="100" w:firstLine="240"/>
              <w:rPr>
                <w:rFonts w:ascii="宋体" w:hAnsi="宋体" w:cs="宋体"/>
                <w:sz w:val="24"/>
                <w:szCs w:val="24"/>
                <w:lang w:bidi="ar"/>
              </w:rPr>
            </w:pPr>
            <w:r w:rsidRPr="000F6EC8">
              <w:rPr>
                <w:rFonts w:ascii="宋体" w:hAnsi="宋体" w:cs="宋体" w:hint="eastAsia"/>
                <w:sz w:val="24"/>
                <w:szCs w:val="24"/>
                <w:lang w:bidi="ar"/>
              </w:rPr>
              <w:t>（8）补偿链：全塑补偿链；</w:t>
            </w:r>
          </w:p>
          <w:p w:rsidR="000F6EC8" w:rsidRPr="000F6EC8" w:rsidRDefault="000F6EC8" w:rsidP="000F6EC8">
            <w:pPr>
              <w:spacing w:line="460" w:lineRule="exact"/>
              <w:ind w:firstLineChars="100" w:firstLine="240"/>
              <w:rPr>
                <w:rFonts w:ascii="宋体" w:hAnsi="宋体" w:cs="宋体"/>
                <w:sz w:val="24"/>
                <w:szCs w:val="24"/>
                <w:lang w:bidi="ar"/>
              </w:rPr>
            </w:pPr>
            <w:r w:rsidRPr="000F6EC8">
              <w:rPr>
                <w:rFonts w:ascii="宋体" w:hAnsi="宋体" w:cs="宋体" w:hint="eastAsia"/>
                <w:sz w:val="24"/>
                <w:szCs w:val="24"/>
                <w:lang w:bidi="ar"/>
              </w:rPr>
              <w:t>3、开门方式：对开；</w:t>
            </w:r>
          </w:p>
          <w:p w:rsidR="000F6EC8" w:rsidRPr="000F6EC8" w:rsidRDefault="000F6EC8" w:rsidP="000F6EC8">
            <w:pPr>
              <w:spacing w:line="460" w:lineRule="exact"/>
              <w:ind w:firstLineChars="100" w:firstLine="240"/>
              <w:rPr>
                <w:rFonts w:ascii="宋体" w:hAnsi="宋体" w:cs="??"/>
                <w:kern w:val="0"/>
                <w:sz w:val="24"/>
                <w:szCs w:val="24"/>
                <w:lang w:bidi="ar"/>
              </w:rPr>
            </w:pPr>
            <w:r w:rsidRPr="000F6EC8">
              <w:rPr>
                <w:rFonts w:ascii="宋体" w:hAnsi="宋体" w:cs="??" w:hint="eastAsia"/>
                <w:kern w:val="0"/>
                <w:sz w:val="24"/>
                <w:szCs w:val="24"/>
                <w:lang w:bidi="ar"/>
              </w:rPr>
              <w:t>4、联控方式：2台新电梯并联；</w:t>
            </w:r>
          </w:p>
          <w:p w:rsidR="000F6EC8" w:rsidRPr="000F6EC8" w:rsidRDefault="000F6EC8" w:rsidP="000F6EC8">
            <w:pPr>
              <w:spacing w:line="460" w:lineRule="exact"/>
              <w:ind w:firstLineChars="100" w:firstLine="240"/>
              <w:rPr>
                <w:rFonts w:ascii="宋体" w:hAnsi="宋体" w:cs="宋体"/>
                <w:sz w:val="24"/>
                <w:szCs w:val="24"/>
                <w:lang w:bidi="ar"/>
              </w:rPr>
            </w:pPr>
            <w:r w:rsidRPr="000F6EC8">
              <w:rPr>
                <w:rFonts w:ascii="宋体" w:hAnsi="宋体" w:cs="宋体" w:hint="eastAsia"/>
                <w:sz w:val="24"/>
                <w:szCs w:val="24"/>
                <w:lang w:bidi="ar"/>
              </w:rPr>
              <w:t>5、电梯速度：≥</w:t>
            </w:r>
            <w:r w:rsidRPr="000F6EC8">
              <w:rPr>
                <w:rFonts w:ascii="宋体" w:hAnsi="宋体" w:cs="??" w:hint="eastAsia"/>
                <w:kern w:val="0"/>
                <w:sz w:val="24"/>
                <w:szCs w:val="24"/>
                <w:lang w:bidi="ar"/>
              </w:rPr>
              <w:t xml:space="preserve">1.5m/s </w:t>
            </w:r>
          </w:p>
          <w:p w:rsidR="000F6EC8" w:rsidRPr="000F6EC8" w:rsidRDefault="000F6EC8" w:rsidP="000F6EC8">
            <w:pPr>
              <w:spacing w:line="460" w:lineRule="exact"/>
              <w:ind w:firstLineChars="100" w:firstLine="240"/>
              <w:rPr>
                <w:rFonts w:ascii="宋体" w:hAnsi="宋体" w:cs="宋体"/>
                <w:sz w:val="24"/>
                <w:szCs w:val="24"/>
                <w:lang w:bidi="ar"/>
              </w:rPr>
            </w:pPr>
            <w:r w:rsidRPr="000F6EC8">
              <w:rPr>
                <w:rFonts w:ascii="宋体" w:hAnsi="宋体" w:cs="宋体" w:hint="eastAsia"/>
                <w:sz w:val="24"/>
                <w:szCs w:val="24"/>
                <w:lang w:bidi="ar"/>
              </w:rPr>
              <w:t>6、井道净尺寸：现场勘察</w:t>
            </w:r>
          </w:p>
          <w:p w:rsidR="000F6EC8" w:rsidRPr="000F6EC8" w:rsidRDefault="000F6EC8" w:rsidP="000F6EC8">
            <w:pPr>
              <w:spacing w:line="460" w:lineRule="exact"/>
              <w:ind w:firstLineChars="100" w:firstLine="240"/>
              <w:rPr>
                <w:rFonts w:ascii="宋体" w:hAnsi="宋体" w:cs="宋体"/>
                <w:sz w:val="24"/>
                <w:szCs w:val="24"/>
              </w:rPr>
            </w:pPr>
            <w:r w:rsidRPr="000F6EC8">
              <w:rPr>
                <w:rFonts w:ascii="宋体" w:hAnsi="宋体" w:cs="宋体" w:hint="eastAsia"/>
                <w:sz w:val="24"/>
                <w:szCs w:val="24"/>
                <w:lang w:bidi="ar"/>
              </w:rPr>
              <w:t>7、额定载重量：≥1000KG</w:t>
            </w:r>
          </w:p>
          <w:p w:rsidR="000F6EC8" w:rsidRPr="000F6EC8" w:rsidRDefault="000F6EC8" w:rsidP="000F6EC8">
            <w:pPr>
              <w:spacing w:line="460" w:lineRule="exact"/>
              <w:ind w:firstLineChars="100" w:firstLine="240"/>
              <w:rPr>
                <w:rFonts w:ascii="宋体" w:cs="宋体"/>
                <w:sz w:val="24"/>
                <w:szCs w:val="24"/>
              </w:rPr>
            </w:pPr>
            <w:r w:rsidRPr="000F6EC8">
              <w:rPr>
                <w:rFonts w:ascii="宋体" w:hAnsi="宋体" w:cs="宋体" w:hint="eastAsia"/>
                <w:sz w:val="24"/>
                <w:szCs w:val="24"/>
                <w:lang w:bidi="ar"/>
              </w:rPr>
              <w:t>8、电梯停靠站数：9层9站9门</w:t>
            </w:r>
          </w:p>
          <w:p w:rsidR="000F6EC8" w:rsidRPr="000F6EC8" w:rsidRDefault="000F6EC8" w:rsidP="000F6EC8">
            <w:pPr>
              <w:spacing w:line="460" w:lineRule="exact"/>
              <w:ind w:firstLineChars="100" w:firstLine="240"/>
              <w:rPr>
                <w:rFonts w:ascii="宋体" w:hAnsi="宋体" w:cs="宋体"/>
                <w:sz w:val="24"/>
                <w:szCs w:val="24"/>
                <w:lang w:bidi="ar"/>
              </w:rPr>
            </w:pPr>
            <w:r w:rsidRPr="000F6EC8">
              <w:rPr>
                <w:rFonts w:ascii="宋体" w:hAnsi="宋体" w:cs="宋体" w:hint="eastAsia"/>
                <w:sz w:val="24"/>
                <w:szCs w:val="24"/>
                <w:lang w:bidi="ar"/>
              </w:rPr>
              <w:t>9、底坑深度：现场勘察，</w:t>
            </w:r>
          </w:p>
          <w:p w:rsidR="000F6EC8" w:rsidRPr="000F6EC8" w:rsidRDefault="000F6EC8" w:rsidP="000F6EC8">
            <w:pPr>
              <w:spacing w:line="460" w:lineRule="exact"/>
              <w:ind w:firstLineChars="100" w:firstLine="240"/>
              <w:rPr>
                <w:rFonts w:ascii="宋体" w:cs="宋体"/>
                <w:sz w:val="24"/>
                <w:szCs w:val="24"/>
              </w:rPr>
            </w:pPr>
            <w:r w:rsidRPr="000F6EC8">
              <w:rPr>
                <w:rFonts w:ascii="宋体" w:hAnsi="宋体" w:cs="宋体" w:hint="eastAsia"/>
                <w:sz w:val="24"/>
                <w:szCs w:val="24"/>
                <w:lang w:bidi="ar"/>
              </w:rPr>
              <w:t>10、门洞尺寸：现场勘察</w:t>
            </w:r>
          </w:p>
          <w:p w:rsidR="000F6EC8" w:rsidRPr="000F6EC8" w:rsidRDefault="000F6EC8" w:rsidP="000F6EC8">
            <w:pPr>
              <w:spacing w:line="460" w:lineRule="exact"/>
              <w:ind w:firstLineChars="100" w:firstLine="240"/>
              <w:rPr>
                <w:rFonts w:ascii="宋体" w:hAnsi="宋体" w:cs="宋体"/>
                <w:sz w:val="24"/>
                <w:szCs w:val="24"/>
                <w:lang w:bidi="ar"/>
              </w:rPr>
            </w:pPr>
            <w:r w:rsidRPr="000F6EC8">
              <w:rPr>
                <w:rFonts w:ascii="宋体" w:hAnsi="宋体" w:cs="宋体" w:hint="eastAsia"/>
                <w:sz w:val="24"/>
                <w:szCs w:val="24"/>
                <w:lang w:bidi="ar"/>
              </w:rPr>
              <w:t>11、开门尺寸：现场勘察（不少于900mm*2100mm）</w:t>
            </w:r>
          </w:p>
          <w:p w:rsidR="000F6EC8" w:rsidRPr="000F6EC8" w:rsidRDefault="000F6EC8" w:rsidP="000F6EC8">
            <w:pPr>
              <w:spacing w:line="460" w:lineRule="exact"/>
              <w:ind w:firstLineChars="100" w:firstLine="240"/>
              <w:rPr>
                <w:rFonts w:ascii="宋体" w:cs="宋体"/>
                <w:sz w:val="24"/>
                <w:szCs w:val="24"/>
              </w:rPr>
            </w:pPr>
            <w:r w:rsidRPr="000F6EC8">
              <w:rPr>
                <w:rFonts w:ascii="宋体" w:hAnsi="宋体" w:cs="宋体" w:hint="eastAsia"/>
                <w:sz w:val="24"/>
                <w:szCs w:val="24"/>
                <w:lang w:bidi="ar"/>
              </w:rPr>
              <w:t>12、电梯停靠层层高：现场勘察</w:t>
            </w:r>
          </w:p>
          <w:p w:rsidR="000F6EC8" w:rsidRPr="000F6EC8" w:rsidRDefault="000F6EC8" w:rsidP="000F6EC8">
            <w:pPr>
              <w:spacing w:line="460" w:lineRule="exact"/>
              <w:ind w:firstLineChars="100" w:firstLine="240"/>
              <w:rPr>
                <w:rFonts w:ascii="宋体" w:hAnsi="宋体" w:cs="宋体"/>
                <w:sz w:val="24"/>
                <w:szCs w:val="24"/>
              </w:rPr>
            </w:pPr>
            <w:r w:rsidRPr="000F6EC8">
              <w:rPr>
                <w:rFonts w:ascii="宋体" w:hAnsi="宋体" w:cs="宋体" w:hint="eastAsia"/>
                <w:sz w:val="24"/>
                <w:szCs w:val="24"/>
                <w:lang w:bidi="ar"/>
              </w:rPr>
              <w:t>13、顶层高度和运行高度：现场勘察</w:t>
            </w:r>
          </w:p>
          <w:p w:rsidR="000F6EC8" w:rsidRPr="000F6EC8" w:rsidRDefault="000F6EC8" w:rsidP="000F6EC8">
            <w:pPr>
              <w:spacing w:line="460" w:lineRule="exact"/>
              <w:ind w:firstLineChars="100" w:firstLine="240"/>
              <w:rPr>
                <w:rFonts w:ascii="宋体" w:cs="宋体"/>
                <w:sz w:val="24"/>
                <w:szCs w:val="24"/>
              </w:rPr>
            </w:pPr>
            <w:r w:rsidRPr="000F6EC8">
              <w:rPr>
                <w:rFonts w:ascii="宋体" w:hAnsi="宋体" w:cs="宋体" w:hint="eastAsia"/>
                <w:sz w:val="24"/>
                <w:szCs w:val="24"/>
                <w:lang w:bidi="ar"/>
              </w:rPr>
              <w:t>14、机房高度：现场勘察</w:t>
            </w:r>
          </w:p>
          <w:p w:rsidR="000F6EC8" w:rsidRPr="000F6EC8" w:rsidRDefault="000F6EC8" w:rsidP="000F6EC8">
            <w:pPr>
              <w:spacing w:line="460" w:lineRule="exact"/>
              <w:ind w:firstLineChars="100" w:firstLine="240"/>
              <w:rPr>
                <w:rFonts w:ascii="宋体" w:cs="宋体"/>
                <w:sz w:val="24"/>
                <w:szCs w:val="24"/>
              </w:rPr>
            </w:pPr>
            <w:r w:rsidRPr="000F6EC8">
              <w:rPr>
                <w:rFonts w:ascii="宋体" w:hAnsi="宋体" w:cs="宋体" w:hint="eastAsia"/>
                <w:sz w:val="24"/>
                <w:szCs w:val="24"/>
                <w:lang w:bidi="ar"/>
              </w:rPr>
              <w:t>15、机房平面尺寸：现场勘察</w:t>
            </w:r>
          </w:p>
          <w:p w:rsidR="000F6EC8" w:rsidRPr="000F6EC8" w:rsidRDefault="000F6EC8" w:rsidP="000F6EC8">
            <w:pPr>
              <w:spacing w:line="460" w:lineRule="exact"/>
              <w:ind w:firstLineChars="100" w:firstLine="240"/>
              <w:rPr>
                <w:rFonts w:ascii="宋体" w:hAnsi="宋体" w:cs="宋体"/>
                <w:sz w:val="24"/>
                <w:szCs w:val="24"/>
                <w:lang w:bidi="ar"/>
              </w:rPr>
            </w:pPr>
            <w:r w:rsidRPr="000F6EC8">
              <w:rPr>
                <w:rFonts w:ascii="宋体" w:hAnsi="宋体" w:cs="宋体" w:hint="eastAsia"/>
                <w:sz w:val="24"/>
                <w:szCs w:val="24"/>
                <w:lang w:bidi="ar"/>
              </w:rPr>
              <w:t>16、轿厢净尺寸：高度尺寸按要求响应，宽×深尺寸可以根据井道实际尺寸按规范容许的最大尺寸响应。</w:t>
            </w:r>
            <w:proofErr w:type="gramStart"/>
            <w:r w:rsidRPr="000F6EC8">
              <w:rPr>
                <w:rFonts w:ascii="宋体" w:hAnsi="宋体" w:cs="宋体" w:hint="eastAsia"/>
                <w:sz w:val="24"/>
                <w:szCs w:val="24"/>
                <w:lang w:bidi="ar"/>
              </w:rPr>
              <w:t>且净尺寸</w:t>
            </w:r>
            <w:proofErr w:type="gramEnd"/>
            <w:r w:rsidRPr="000F6EC8">
              <w:rPr>
                <w:rFonts w:ascii="宋体" w:hAnsi="宋体" w:cs="宋体" w:hint="eastAsia"/>
                <w:sz w:val="24"/>
                <w:szCs w:val="24"/>
                <w:lang w:bidi="ar"/>
              </w:rPr>
              <w:t>不</w:t>
            </w:r>
            <w:r w:rsidRPr="000F6EC8">
              <w:rPr>
                <w:rFonts w:ascii="宋体" w:hAnsi="宋体" w:cs="宋体" w:hint="eastAsia"/>
                <w:sz w:val="24"/>
                <w:szCs w:val="24"/>
                <w:lang w:bidi="ar"/>
              </w:rPr>
              <w:lastRenderedPageBreak/>
              <w:t>小于1600mm宽*1500mm深*2600mm高。</w:t>
            </w:r>
          </w:p>
          <w:p w:rsidR="000F6EC8" w:rsidRPr="000F6EC8" w:rsidRDefault="000F6EC8" w:rsidP="000F6EC8">
            <w:pPr>
              <w:spacing w:line="460" w:lineRule="exact"/>
              <w:ind w:firstLineChars="100" w:firstLine="241"/>
              <w:rPr>
                <w:rFonts w:ascii="宋体" w:hAnsi="宋体" w:cs="宋体"/>
                <w:b/>
                <w:bCs/>
                <w:sz w:val="24"/>
                <w:szCs w:val="24"/>
                <w:lang w:bidi="ar"/>
              </w:rPr>
            </w:pPr>
            <w:r w:rsidRPr="000F6EC8">
              <w:rPr>
                <w:rFonts w:ascii="宋体" w:hAnsi="宋体" w:cs="宋体" w:hint="eastAsia"/>
                <w:b/>
                <w:bCs/>
                <w:sz w:val="24"/>
                <w:szCs w:val="24"/>
                <w:lang w:bidi="ar"/>
              </w:rPr>
              <w:t xml:space="preserve">本项目涉及安装与拆卸，请投标人自行勘察，如因未勘察现场造成的一切损失由中标人承担。（现场勘查联系人：江老师 </w:t>
            </w:r>
            <w:r w:rsidRPr="000F6EC8">
              <w:rPr>
                <w:rFonts w:ascii="宋体" w:hAnsi="宋体" w:cs="宋体"/>
                <w:b/>
                <w:bCs/>
                <w:sz w:val="24"/>
                <w:szCs w:val="24"/>
                <w:lang w:bidi="ar"/>
              </w:rPr>
              <w:t>0552-3175796</w:t>
            </w:r>
            <w:r w:rsidRPr="000F6EC8">
              <w:rPr>
                <w:rFonts w:ascii="宋体" w:hAnsi="宋体" w:cs="宋体" w:hint="eastAsia"/>
                <w:b/>
                <w:bCs/>
                <w:sz w:val="24"/>
                <w:szCs w:val="24"/>
                <w:lang w:bidi="ar"/>
              </w:rPr>
              <w:t>）</w:t>
            </w:r>
          </w:p>
          <w:p w:rsidR="000F6EC8" w:rsidRPr="000F6EC8" w:rsidRDefault="000F6EC8" w:rsidP="000F6EC8">
            <w:pPr>
              <w:spacing w:line="460" w:lineRule="exact"/>
              <w:rPr>
                <w:rFonts w:ascii="宋体" w:hAnsi="宋体" w:cs="宋体"/>
                <w:b/>
                <w:sz w:val="24"/>
                <w:szCs w:val="24"/>
                <w:lang w:bidi="ar"/>
              </w:rPr>
            </w:pPr>
            <w:r w:rsidRPr="000F6EC8">
              <w:rPr>
                <w:rFonts w:ascii="宋体" w:hAnsi="宋体" w:cs="宋体" w:hint="eastAsia"/>
                <w:b/>
                <w:sz w:val="24"/>
                <w:szCs w:val="24"/>
                <w:lang w:bidi="ar"/>
              </w:rPr>
              <w:t>功能要求</w:t>
            </w:r>
          </w:p>
          <w:p w:rsidR="000F6EC8" w:rsidRPr="000F6EC8" w:rsidRDefault="000F6EC8" w:rsidP="000F6EC8">
            <w:pPr>
              <w:spacing w:line="460" w:lineRule="exact"/>
              <w:ind w:firstLineChars="100" w:firstLine="240"/>
              <w:rPr>
                <w:rFonts w:ascii="宋体" w:hAnsi="宋体" w:cs="??"/>
                <w:kern w:val="0"/>
                <w:sz w:val="24"/>
                <w:szCs w:val="24"/>
              </w:rPr>
            </w:pPr>
            <w:r w:rsidRPr="000F6EC8">
              <w:rPr>
                <w:rFonts w:ascii="宋体" w:hAnsi="宋体" w:cs="??" w:hint="eastAsia"/>
                <w:kern w:val="0"/>
                <w:sz w:val="24"/>
                <w:szCs w:val="24"/>
                <w:lang w:bidi="ar"/>
              </w:rPr>
              <w:t>1、</w:t>
            </w:r>
            <w:proofErr w:type="gramStart"/>
            <w:r w:rsidRPr="000F6EC8">
              <w:rPr>
                <w:rFonts w:ascii="宋体" w:hAnsi="宋体" w:cs="??" w:hint="eastAsia"/>
                <w:kern w:val="0"/>
                <w:sz w:val="24"/>
                <w:szCs w:val="24"/>
                <w:lang w:bidi="ar"/>
              </w:rPr>
              <w:t>门光幕</w:t>
            </w:r>
            <w:proofErr w:type="gramEnd"/>
            <w:r w:rsidRPr="000F6EC8">
              <w:rPr>
                <w:rFonts w:ascii="宋体" w:hAnsi="宋体" w:cs="??" w:hint="eastAsia"/>
                <w:kern w:val="0"/>
                <w:sz w:val="24"/>
                <w:szCs w:val="24"/>
                <w:lang w:bidi="ar"/>
              </w:rPr>
              <w:t>保护（三维立体无死角光幕保护）</w:t>
            </w:r>
          </w:p>
          <w:p w:rsidR="000F6EC8" w:rsidRPr="000F6EC8" w:rsidRDefault="000F6EC8" w:rsidP="000F6EC8">
            <w:pPr>
              <w:spacing w:line="460" w:lineRule="exact"/>
              <w:ind w:firstLineChars="100" w:firstLine="240"/>
              <w:rPr>
                <w:rFonts w:ascii="宋体" w:hAnsi="宋体" w:cs="??"/>
                <w:kern w:val="0"/>
                <w:sz w:val="24"/>
                <w:szCs w:val="24"/>
                <w:lang w:bidi="ar"/>
              </w:rPr>
            </w:pPr>
            <w:r w:rsidRPr="000F6EC8">
              <w:rPr>
                <w:rFonts w:ascii="宋体" w:hAnsi="宋体" w:cs="??" w:hint="eastAsia"/>
                <w:kern w:val="0"/>
                <w:sz w:val="24"/>
                <w:szCs w:val="24"/>
                <w:lang w:bidi="ar"/>
              </w:rPr>
              <w:t>2、防捣乱功能；</w:t>
            </w:r>
          </w:p>
          <w:p w:rsidR="000F6EC8" w:rsidRPr="000F6EC8" w:rsidRDefault="000F6EC8" w:rsidP="000F6EC8">
            <w:pPr>
              <w:spacing w:line="460" w:lineRule="exact"/>
              <w:ind w:firstLineChars="100" w:firstLine="240"/>
              <w:rPr>
                <w:rFonts w:ascii="宋体" w:cs="??"/>
                <w:kern w:val="0"/>
                <w:sz w:val="24"/>
                <w:szCs w:val="24"/>
              </w:rPr>
            </w:pPr>
            <w:r w:rsidRPr="000F6EC8">
              <w:rPr>
                <w:rFonts w:ascii="宋体" w:hAnsi="宋体" w:cs="??" w:hint="eastAsia"/>
                <w:kern w:val="0"/>
                <w:sz w:val="24"/>
                <w:szCs w:val="24"/>
                <w:lang w:bidi="ar"/>
              </w:rPr>
              <w:t>3、超载不启动（含自动声光报警）、满载不停梯、外呼不应；</w:t>
            </w:r>
          </w:p>
          <w:p w:rsidR="000F6EC8" w:rsidRPr="000F6EC8" w:rsidRDefault="000F6EC8" w:rsidP="000F6EC8">
            <w:pPr>
              <w:spacing w:line="460" w:lineRule="exact"/>
              <w:ind w:firstLineChars="100" w:firstLine="240"/>
              <w:rPr>
                <w:rFonts w:ascii="宋体" w:cs="??"/>
                <w:kern w:val="0"/>
                <w:sz w:val="24"/>
                <w:szCs w:val="24"/>
              </w:rPr>
            </w:pPr>
            <w:r w:rsidRPr="000F6EC8">
              <w:rPr>
                <w:rFonts w:ascii="宋体" w:hAnsi="宋体" w:cs="??" w:hint="eastAsia"/>
                <w:kern w:val="0"/>
                <w:sz w:val="24"/>
                <w:szCs w:val="24"/>
                <w:lang w:bidi="ar"/>
              </w:rPr>
              <w:t>4、轿顶与机房设检修运行开关；</w:t>
            </w:r>
          </w:p>
          <w:p w:rsidR="000F6EC8" w:rsidRPr="000F6EC8" w:rsidRDefault="000F6EC8" w:rsidP="000F6EC8">
            <w:pPr>
              <w:spacing w:line="460" w:lineRule="exact"/>
              <w:ind w:firstLineChars="100" w:firstLine="240"/>
              <w:rPr>
                <w:rFonts w:ascii="宋体" w:hAnsi="宋体" w:cs="??"/>
                <w:kern w:val="0"/>
                <w:sz w:val="24"/>
                <w:szCs w:val="24"/>
                <w:lang w:bidi="ar"/>
              </w:rPr>
            </w:pPr>
            <w:r w:rsidRPr="000F6EC8">
              <w:rPr>
                <w:rFonts w:ascii="宋体" w:hAnsi="宋体" w:cs="??" w:hint="eastAsia"/>
                <w:kern w:val="0"/>
                <w:sz w:val="24"/>
                <w:szCs w:val="24"/>
                <w:lang w:bidi="ar"/>
              </w:rPr>
              <w:t>5、门负载保护；</w:t>
            </w:r>
          </w:p>
          <w:p w:rsidR="000F6EC8" w:rsidRPr="000F6EC8" w:rsidRDefault="000F6EC8" w:rsidP="000F6EC8">
            <w:pPr>
              <w:spacing w:line="460" w:lineRule="exact"/>
              <w:ind w:firstLineChars="100" w:firstLine="240"/>
              <w:rPr>
                <w:rFonts w:ascii="宋体" w:hAnsi="宋体" w:cs="??"/>
                <w:kern w:val="0"/>
                <w:sz w:val="24"/>
                <w:szCs w:val="24"/>
                <w:lang w:bidi="ar"/>
              </w:rPr>
            </w:pPr>
            <w:r w:rsidRPr="000F6EC8">
              <w:rPr>
                <w:rFonts w:ascii="宋体" w:hAnsi="宋体" w:cs="??" w:hint="eastAsia"/>
                <w:kern w:val="0"/>
                <w:sz w:val="24"/>
                <w:szCs w:val="24"/>
                <w:lang w:bidi="ar"/>
              </w:rPr>
              <w:t>6、</w:t>
            </w:r>
            <w:proofErr w:type="gramStart"/>
            <w:r w:rsidRPr="000F6EC8">
              <w:rPr>
                <w:rFonts w:ascii="宋体" w:hAnsi="宋体" w:cs="??" w:hint="eastAsia"/>
                <w:kern w:val="0"/>
                <w:sz w:val="24"/>
                <w:szCs w:val="24"/>
                <w:lang w:bidi="ar"/>
              </w:rPr>
              <w:t>外呼再开门</w:t>
            </w:r>
            <w:proofErr w:type="gramEnd"/>
            <w:r w:rsidRPr="000F6EC8">
              <w:rPr>
                <w:rFonts w:ascii="宋体" w:hAnsi="宋体" w:cs="??" w:hint="eastAsia"/>
                <w:kern w:val="0"/>
                <w:sz w:val="24"/>
                <w:szCs w:val="24"/>
                <w:lang w:bidi="ar"/>
              </w:rPr>
              <w:t>；</w:t>
            </w:r>
          </w:p>
          <w:p w:rsidR="000F6EC8" w:rsidRPr="000F6EC8" w:rsidRDefault="000F6EC8" w:rsidP="000F6EC8">
            <w:pPr>
              <w:spacing w:line="460" w:lineRule="exact"/>
              <w:ind w:firstLineChars="100" w:firstLine="240"/>
              <w:rPr>
                <w:rFonts w:ascii="宋体" w:hAnsi="宋体" w:cs="宋体"/>
                <w:sz w:val="24"/>
                <w:szCs w:val="24"/>
                <w:lang w:bidi="ar"/>
              </w:rPr>
            </w:pPr>
            <w:r w:rsidRPr="000F6EC8">
              <w:rPr>
                <w:rFonts w:ascii="宋体" w:hAnsi="宋体" w:cs="宋体" w:hint="eastAsia"/>
                <w:sz w:val="24"/>
                <w:szCs w:val="24"/>
                <w:lang w:bidi="ar"/>
              </w:rPr>
              <w:t>7、开门等待时间、速度及力可调</w:t>
            </w:r>
          </w:p>
          <w:p w:rsidR="000F6EC8" w:rsidRPr="000F6EC8" w:rsidRDefault="000F6EC8" w:rsidP="000F6EC8">
            <w:pPr>
              <w:spacing w:line="460" w:lineRule="exact"/>
              <w:ind w:firstLineChars="100" w:firstLine="240"/>
              <w:rPr>
                <w:rFonts w:ascii="宋体" w:hAnsi="宋体" w:cs="宋体"/>
                <w:sz w:val="24"/>
                <w:szCs w:val="24"/>
                <w:lang w:bidi="ar"/>
              </w:rPr>
            </w:pPr>
            <w:r w:rsidRPr="000F6EC8">
              <w:rPr>
                <w:rFonts w:ascii="宋体" w:hAnsi="宋体" w:cs="宋体" w:hint="eastAsia"/>
                <w:sz w:val="24"/>
                <w:szCs w:val="24"/>
                <w:lang w:bidi="ar"/>
              </w:rPr>
              <w:t>8、钥匙锁梯（设在二层）</w:t>
            </w:r>
          </w:p>
          <w:p w:rsidR="000F6EC8" w:rsidRPr="000F6EC8" w:rsidRDefault="000F6EC8" w:rsidP="000F6EC8">
            <w:pPr>
              <w:spacing w:line="460" w:lineRule="exact"/>
              <w:ind w:firstLineChars="100" w:firstLine="240"/>
              <w:rPr>
                <w:rFonts w:ascii="宋体" w:cs="??"/>
                <w:kern w:val="0"/>
                <w:sz w:val="24"/>
                <w:szCs w:val="24"/>
              </w:rPr>
            </w:pPr>
            <w:r w:rsidRPr="000F6EC8">
              <w:rPr>
                <w:rFonts w:ascii="宋体" w:hAnsi="宋体" w:cs="??" w:hint="eastAsia"/>
                <w:kern w:val="0"/>
                <w:sz w:val="24"/>
                <w:szCs w:val="24"/>
                <w:lang w:bidi="ar"/>
              </w:rPr>
              <w:t>9、轿厢内紧急照明（突然断电立即自动接通）；</w:t>
            </w:r>
          </w:p>
          <w:p w:rsidR="000F6EC8" w:rsidRPr="000F6EC8" w:rsidRDefault="000F6EC8" w:rsidP="000F6EC8">
            <w:pPr>
              <w:spacing w:line="460" w:lineRule="exact"/>
              <w:ind w:firstLineChars="100" w:firstLine="240"/>
              <w:rPr>
                <w:sz w:val="24"/>
                <w:lang w:bidi="ar"/>
              </w:rPr>
            </w:pPr>
            <w:r w:rsidRPr="000F6EC8">
              <w:rPr>
                <w:rFonts w:ascii="宋体" w:hAnsi="宋体" w:cs="??" w:hint="eastAsia"/>
                <w:kern w:val="0"/>
                <w:sz w:val="24"/>
                <w:szCs w:val="24"/>
                <w:lang w:bidi="ar"/>
              </w:rPr>
              <w:t>10、轿厢照明和风扇自动开关；</w:t>
            </w:r>
            <w:r w:rsidRPr="000F6EC8">
              <w:rPr>
                <w:rFonts w:hint="eastAsia"/>
                <w:sz w:val="24"/>
                <w:lang w:bidi="ar"/>
              </w:rPr>
              <w:t>在规定的时间内没有召唤或指令信号，轿厢内的风扇和照明会自动关闭，以达到节能目的；</w:t>
            </w:r>
          </w:p>
          <w:p w:rsidR="000F6EC8" w:rsidRPr="000F6EC8" w:rsidRDefault="000F6EC8" w:rsidP="000F6EC8">
            <w:pPr>
              <w:spacing w:line="460" w:lineRule="exact"/>
              <w:ind w:firstLineChars="100" w:firstLine="240"/>
              <w:rPr>
                <w:rFonts w:ascii="宋体" w:hAnsi="宋体" w:cs="??"/>
                <w:bCs/>
                <w:kern w:val="0"/>
                <w:sz w:val="24"/>
                <w:szCs w:val="24"/>
              </w:rPr>
            </w:pPr>
            <w:r w:rsidRPr="000F6EC8">
              <w:rPr>
                <w:rFonts w:ascii="宋体" w:hAnsi="宋体" w:cs="??" w:hint="eastAsia"/>
                <w:bCs/>
                <w:kern w:val="0"/>
                <w:sz w:val="24"/>
                <w:szCs w:val="24"/>
                <w:lang w:bidi="ar"/>
              </w:rPr>
              <w:t>11、自动准确平层精度在±2mm之间；</w:t>
            </w:r>
          </w:p>
          <w:p w:rsidR="000F6EC8" w:rsidRPr="000F6EC8" w:rsidRDefault="000F6EC8" w:rsidP="000F6EC8">
            <w:pPr>
              <w:spacing w:line="460" w:lineRule="exact"/>
              <w:ind w:firstLineChars="100" w:firstLine="240"/>
              <w:rPr>
                <w:rFonts w:ascii="宋体" w:hAnsi="宋体" w:cs="??"/>
                <w:bCs/>
                <w:kern w:val="0"/>
                <w:sz w:val="24"/>
                <w:szCs w:val="24"/>
                <w:lang w:bidi="ar"/>
              </w:rPr>
            </w:pPr>
            <w:r w:rsidRPr="000F6EC8">
              <w:rPr>
                <w:rFonts w:ascii="宋体" w:hAnsi="宋体" w:cs="??" w:hint="eastAsia"/>
                <w:bCs/>
                <w:kern w:val="0"/>
                <w:sz w:val="24"/>
                <w:szCs w:val="24"/>
                <w:lang w:bidi="ar"/>
              </w:rPr>
              <w:t>12、轿厢板上设有方向指示器、楼层显示器、“禁止吸烟”标志、限载重量及操作说明；</w:t>
            </w:r>
          </w:p>
          <w:p w:rsidR="000F6EC8" w:rsidRPr="000F6EC8" w:rsidRDefault="000F6EC8" w:rsidP="000F6EC8">
            <w:pPr>
              <w:spacing w:line="460" w:lineRule="exact"/>
              <w:ind w:firstLineChars="100" w:firstLine="240"/>
              <w:rPr>
                <w:rFonts w:ascii="宋体" w:hAnsi="宋体" w:cs="??"/>
                <w:bCs/>
                <w:kern w:val="0"/>
                <w:sz w:val="24"/>
                <w:szCs w:val="24"/>
                <w:lang w:bidi="ar"/>
              </w:rPr>
            </w:pPr>
            <w:r w:rsidRPr="000F6EC8">
              <w:rPr>
                <w:rFonts w:ascii="宋体" w:hAnsi="宋体" w:cs="??" w:hint="eastAsia"/>
                <w:bCs/>
                <w:kern w:val="0"/>
                <w:sz w:val="24"/>
                <w:szCs w:val="24"/>
                <w:lang w:bidi="ar"/>
              </w:rPr>
              <w:t>13、运载流量监察显示(运行计数器)；</w:t>
            </w:r>
          </w:p>
          <w:p w:rsidR="000F6EC8" w:rsidRPr="000F6EC8" w:rsidRDefault="000F6EC8" w:rsidP="000F6EC8">
            <w:pPr>
              <w:spacing w:line="460" w:lineRule="exact"/>
              <w:ind w:firstLineChars="100" w:firstLine="240"/>
              <w:rPr>
                <w:rFonts w:ascii="宋体" w:hAnsi="宋体" w:cs="??"/>
                <w:bCs/>
                <w:kern w:val="0"/>
                <w:sz w:val="24"/>
                <w:szCs w:val="24"/>
                <w:lang w:bidi="ar"/>
              </w:rPr>
            </w:pPr>
            <w:r w:rsidRPr="000F6EC8">
              <w:rPr>
                <w:rFonts w:ascii="宋体" w:hAnsi="宋体" w:cs="??" w:hint="eastAsia"/>
                <w:bCs/>
                <w:kern w:val="0"/>
                <w:sz w:val="24"/>
                <w:szCs w:val="24"/>
                <w:lang w:bidi="ar"/>
              </w:rPr>
              <w:t>14、设独立的厅门时间、</w:t>
            </w:r>
            <w:proofErr w:type="gramStart"/>
            <w:r w:rsidRPr="000F6EC8">
              <w:rPr>
                <w:rFonts w:ascii="宋体" w:hAnsi="宋体" w:cs="??" w:hint="eastAsia"/>
                <w:bCs/>
                <w:kern w:val="0"/>
                <w:sz w:val="24"/>
                <w:szCs w:val="24"/>
                <w:lang w:bidi="ar"/>
              </w:rPr>
              <w:t>驻停开关</w:t>
            </w:r>
            <w:proofErr w:type="gramEnd"/>
            <w:r w:rsidRPr="000F6EC8">
              <w:rPr>
                <w:rFonts w:ascii="宋体" w:hAnsi="宋体" w:cs="??" w:hint="eastAsia"/>
                <w:bCs/>
                <w:kern w:val="0"/>
                <w:sz w:val="24"/>
                <w:szCs w:val="24"/>
                <w:lang w:bidi="ar"/>
              </w:rPr>
              <w:t>；</w:t>
            </w:r>
          </w:p>
          <w:p w:rsidR="000F6EC8" w:rsidRPr="000F6EC8" w:rsidRDefault="000F6EC8" w:rsidP="000F6EC8">
            <w:pPr>
              <w:spacing w:line="460" w:lineRule="exact"/>
              <w:ind w:firstLineChars="100" w:firstLine="240"/>
              <w:rPr>
                <w:rFonts w:ascii="宋体" w:hAnsi="宋体" w:cs="??"/>
                <w:bCs/>
                <w:kern w:val="0"/>
                <w:sz w:val="24"/>
                <w:szCs w:val="24"/>
                <w:lang w:bidi="ar"/>
              </w:rPr>
            </w:pPr>
            <w:r w:rsidRPr="000F6EC8">
              <w:rPr>
                <w:rFonts w:ascii="宋体" w:hAnsi="宋体" w:cs="??" w:hint="eastAsia"/>
                <w:bCs/>
                <w:kern w:val="0"/>
                <w:sz w:val="24"/>
                <w:szCs w:val="24"/>
                <w:lang w:bidi="ar"/>
              </w:rPr>
              <w:t>15、厅外和</w:t>
            </w:r>
            <w:proofErr w:type="gramStart"/>
            <w:r w:rsidRPr="000F6EC8">
              <w:rPr>
                <w:rFonts w:ascii="宋体" w:hAnsi="宋体" w:cs="??" w:hint="eastAsia"/>
                <w:bCs/>
                <w:kern w:val="0"/>
                <w:sz w:val="24"/>
                <w:szCs w:val="24"/>
                <w:lang w:bidi="ar"/>
              </w:rPr>
              <w:t>轿厢呼梯功能</w:t>
            </w:r>
            <w:proofErr w:type="gramEnd"/>
            <w:r w:rsidRPr="000F6EC8">
              <w:rPr>
                <w:rFonts w:ascii="宋体" w:hAnsi="宋体" w:cs="??" w:hint="eastAsia"/>
                <w:bCs/>
                <w:kern w:val="0"/>
                <w:sz w:val="24"/>
                <w:szCs w:val="24"/>
                <w:lang w:bidi="ar"/>
              </w:rPr>
              <w:t>；</w:t>
            </w:r>
          </w:p>
          <w:p w:rsidR="000F6EC8" w:rsidRPr="000F6EC8" w:rsidRDefault="000F6EC8" w:rsidP="000F6EC8">
            <w:pPr>
              <w:spacing w:line="460" w:lineRule="exact"/>
              <w:ind w:firstLineChars="100" w:firstLine="240"/>
              <w:rPr>
                <w:rFonts w:ascii="宋体" w:hAnsi="宋体" w:cs="??"/>
                <w:bCs/>
                <w:kern w:val="0"/>
                <w:sz w:val="24"/>
                <w:szCs w:val="24"/>
                <w:lang w:bidi="ar"/>
              </w:rPr>
            </w:pPr>
            <w:r w:rsidRPr="000F6EC8">
              <w:rPr>
                <w:rFonts w:ascii="宋体" w:hAnsi="宋体" w:cs="??" w:hint="eastAsia"/>
                <w:bCs/>
                <w:kern w:val="0"/>
                <w:sz w:val="24"/>
                <w:szCs w:val="24"/>
                <w:lang w:bidi="ar"/>
              </w:rPr>
              <w:t>16、五方对讲通讯系统(厂家随行电缆) ；</w:t>
            </w:r>
          </w:p>
          <w:p w:rsidR="000F6EC8" w:rsidRPr="000F6EC8" w:rsidRDefault="000F6EC8" w:rsidP="000F6EC8">
            <w:pPr>
              <w:spacing w:line="460" w:lineRule="exact"/>
              <w:ind w:firstLineChars="100" w:firstLine="240"/>
              <w:rPr>
                <w:rFonts w:ascii="宋体" w:hAnsi="宋体" w:cs="??"/>
                <w:bCs/>
                <w:kern w:val="0"/>
                <w:sz w:val="24"/>
                <w:szCs w:val="24"/>
                <w:lang w:bidi="ar"/>
              </w:rPr>
            </w:pPr>
            <w:r w:rsidRPr="000F6EC8">
              <w:rPr>
                <w:rFonts w:ascii="宋体" w:hAnsi="宋体" w:cs="??" w:hint="eastAsia"/>
                <w:bCs/>
                <w:kern w:val="0"/>
                <w:sz w:val="24"/>
                <w:szCs w:val="24"/>
                <w:lang w:bidi="ar"/>
              </w:rPr>
              <w:t>17、安全门锁装置；</w:t>
            </w:r>
          </w:p>
          <w:p w:rsidR="000F6EC8" w:rsidRPr="000F6EC8" w:rsidRDefault="000F6EC8" w:rsidP="000F6EC8">
            <w:pPr>
              <w:spacing w:line="460" w:lineRule="exact"/>
              <w:ind w:firstLineChars="100" w:firstLine="240"/>
              <w:rPr>
                <w:rFonts w:ascii="宋体" w:hAnsi="宋体" w:cs="??"/>
                <w:bCs/>
                <w:kern w:val="0"/>
                <w:sz w:val="24"/>
                <w:szCs w:val="24"/>
                <w:lang w:bidi="ar"/>
              </w:rPr>
            </w:pPr>
            <w:r w:rsidRPr="000F6EC8">
              <w:rPr>
                <w:rFonts w:ascii="宋体" w:hAnsi="宋体" w:cs="??" w:hint="eastAsia"/>
                <w:bCs/>
                <w:kern w:val="0"/>
                <w:sz w:val="24"/>
                <w:szCs w:val="24"/>
                <w:lang w:bidi="ar"/>
              </w:rPr>
              <w:t>18、轿厢到站钟，语音报层；</w:t>
            </w:r>
          </w:p>
          <w:p w:rsidR="000F6EC8" w:rsidRPr="000F6EC8" w:rsidRDefault="000F6EC8" w:rsidP="000F6EC8">
            <w:pPr>
              <w:spacing w:line="460" w:lineRule="exact"/>
              <w:ind w:firstLineChars="100" w:firstLine="240"/>
              <w:rPr>
                <w:rFonts w:ascii="宋体" w:cs="??"/>
                <w:kern w:val="0"/>
                <w:sz w:val="24"/>
                <w:szCs w:val="24"/>
              </w:rPr>
            </w:pPr>
            <w:r w:rsidRPr="000F6EC8">
              <w:rPr>
                <w:rFonts w:ascii="宋体" w:hAnsi="宋体" w:cs="??" w:hint="eastAsia"/>
                <w:kern w:val="0"/>
                <w:sz w:val="24"/>
                <w:szCs w:val="24"/>
                <w:lang w:bidi="ar"/>
              </w:rPr>
              <w:t>19、</w:t>
            </w:r>
            <w:r w:rsidRPr="000F6EC8">
              <w:rPr>
                <w:rFonts w:ascii="宋体" w:hAnsi="宋体" w:cs="宋体" w:hint="eastAsia"/>
                <w:sz w:val="24"/>
                <w:szCs w:val="24"/>
                <w:lang w:bidi="ar"/>
              </w:rPr>
              <w:t>启动补偿功能</w:t>
            </w:r>
            <w:r w:rsidRPr="000F6EC8">
              <w:rPr>
                <w:rFonts w:ascii="宋体" w:hAnsi="宋体" w:cs="??" w:hint="eastAsia"/>
                <w:kern w:val="0"/>
                <w:sz w:val="24"/>
                <w:szCs w:val="24"/>
                <w:lang w:bidi="ar"/>
              </w:rPr>
              <w:t>；</w:t>
            </w:r>
          </w:p>
          <w:p w:rsidR="000F6EC8" w:rsidRPr="000F6EC8" w:rsidRDefault="000F6EC8" w:rsidP="000F6EC8">
            <w:pPr>
              <w:spacing w:line="460" w:lineRule="exact"/>
              <w:ind w:firstLineChars="100" w:firstLine="240"/>
              <w:rPr>
                <w:rFonts w:ascii="宋体" w:cs="??"/>
                <w:kern w:val="0"/>
                <w:sz w:val="24"/>
                <w:szCs w:val="24"/>
              </w:rPr>
            </w:pPr>
            <w:r w:rsidRPr="000F6EC8">
              <w:rPr>
                <w:rFonts w:ascii="宋体" w:hAnsi="宋体" w:cs="??" w:hint="eastAsia"/>
                <w:kern w:val="0"/>
                <w:sz w:val="24"/>
                <w:szCs w:val="24"/>
                <w:lang w:bidi="ar"/>
              </w:rPr>
              <w:t>20、</w:t>
            </w:r>
            <w:r w:rsidRPr="000F6EC8">
              <w:rPr>
                <w:rFonts w:ascii="宋体" w:hAnsi="宋体" w:cs="宋体" w:hint="eastAsia"/>
                <w:sz w:val="24"/>
                <w:szCs w:val="24"/>
                <w:lang w:bidi="ar"/>
              </w:rPr>
              <w:t>轿内高清彩色摄像头（720P）</w:t>
            </w:r>
            <w:r w:rsidRPr="000F6EC8">
              <w:rPr>
                <w:rFonts w:ascii="宋体" w:hAnsi="宋体" w:cs="??" w:hint="eastAsia"/>
                <w:kern w:val="0"/>
                <w:sz w:val="24"/>
                <w:szCs w:val="24"/>
                <w:lang w:bidi="ar"/>
              </w:rPr>
              <w:t>；</w:t>
            </w:r>
          </w:p>
          <w:p w:rsidR="000F6EC8" w:rsidRPr="000F6EC8" w:rsidRDefault="000F6EC8" w:rsidP="000F6EC8">
            <w:pPr>
              <w:spacing w:line="460" w:lineRule="exact"/>
              <w:ind w:firstLineChars="100" w:firstLine="240"/>
              <w:rPr>
                <w:rFonts w:ascii="宋体" w:cs="??"/>
                <w:kern w:val="0"/>
                <w:sz w:val="24"/>
                <w:szCs w:val="24"/>
              </w:rPr>
            </w:pPr>
            <w:r w:rsidRPr="000F6EC8">
              <w:rPr>
                <w:rFonts w:ascii="宋体" w:hAnsi="宋体" w:cs="??" w:hint="eastAsia"/>
                <w:kern w:val="0"/>
                <w:sz w:val="24"/>
                <w:szCs w:val="24"/>
                <w:lang w:bidi="ar"/>
              </w:rPr>
              <w:t>21、火警紧急返回基站；</w:t>
            </w:r>
          </w:p>
          <w:p w:rsidR="000F6EC8" w:rsidRPr="000F6EC8" w:rsidRDefault="000F6EC8" w:rsidP="000F6EC8">
            <w:pPr>
              <w:spacing w:line="460" w:lineRule="exact"/>
              <w:ind w:firstLineChars="100" w:firstLine="240"/>
              <w:rPr>
                <w:rFonts w:ascii="宋体" w:cs="??"/>
                <w:kern w:val="0"/>
                <w:sz w:val="24"/>
                <w:szCs w:val="24"/>
              </w:rPr>
            </w:pPr>
            <w:r w:rsidRPr="000F6EC8">
              <w:rPr>
                <w:rFonts w:ascii="宋体" w:hAnsi="宋体" w:cs="??" w:hint="eastAsia"/>
                <w:kern w:val="0"/>
                <w:sz w:val="24"/>
                <w:szCs w:val="24"/>
                <w:lang w:bidi="ar"/>
              </w:rPr>
              <w:lastRenderedPageBreak/>
              <w:t>22、电梯应满足消防、节能、环保的要求；</w:t>
            </w:r>
          </w:p>
          <w:p w:rsidR="000F6EC8" w:rsidRPr="000F6EC8" w:rsidRDefault="000F6EC8" w:rsidP="000F6EC8">
            <w:pPr>
              <w:spacing w:line="460" w:lineRule="exact"/>
              <w:ind w:firstLineChars="100" w:firstLine="240"/>
              <w:rPr>
                <w:rFonts w:ascii="宋体" w:cs="??"/>
                <w:kern w:val="0"/>
                <w:sz w:val="24"/>
                <w:szCs w:val="24"/>
              </w:rPr>
            </w:pPr>
            <w:r w:rsidRPr="000F6EC8">
              <w:rPr>
                <w:rFonts w:ascii="宋体" w:hAnsi="宋体" w:cs="??" w:hint="eastAsia"/>
                <w:kern w:val="0"/>
                <w:sz w:val="24"/>
                <w:szCs w:val="24"/>
                <w:lang w:bidi="ar"/>
              </w:rPr>
              <w:t>23、自学习功能，修正运行；</w:t>
            </w:r>
          </w:p>
          <w:p w:rsidR="000F6EC8" w:rsidRPr="000F6EC8" w:rsidRDefault="000F6EC8" w:rsidP="000F6EC8">
            <w:pPr>
              <w:spacing w:line="460" w:lineRule="exact"/>
              <w:ind w:firstLineChars="100" w:firstLine="240"/>
              <w:rPr>
                <w:rFonts w:ascii="宋体" w:cs="??"/>
                <w:kern w:val="0"/>
                <w:sz w:val="24"/>
                <w:szCs w:val="24"/>
              </w:rPr>
            </w:pPr>
            <w:r w:rsidRPr="000F6EC8">
              <w:rPr>
                <w:rFonts w:ascii="宋体" w:hAnsi="宋体" w:cs="??" w:hint="eastAsia"/>
                <w:kern w:val="0"/>
                <w:sz w:val="24"/>
                <w:szCs w:val="24"/>
                <w:lang w:bidi="ar"/>
              </w:rPr>
              <w:t>24、轿顶通风功能；</w:t>
            </w:r>
          </w:p>
          <w:p w:rsidR="000F6EC8" w:rsidRPr="000F6EC8" w:rsidRDefault="000F6EC8" w:rsidP="000F6EC8">
            <w:pPr>
              <w:spacing w:line="460" w:lineRule="exact"/>
              <w:ind w:firstLineChars="100" w:firstLine="240"/>
              <w:rPr>
                <w:rFonts w:ascii="宋体" w:cs="??"/>
                <w:kern w:val="0"/>
                <w:sz w:val="24"/>
                <w:szCs w:val="24"/>
              </w:rPr>
            </w:pPr>
            <w:r w:rsidRPr="000F6EC8">
              <w:rPr>
                <w:rFonts w:ascii="宋体" w:hAnsi="宋体" w:cs="??" w:hint="eastAsia"/>
                <w:kern w:val="0"/>
                <w:sz w:val="24"/>
                <w:szCs w:val="24"/>
                <w:lang w:bidi="ar"/>
              </w:rPr>
              <w:t>25、消防迫降功能；</w:t>
            </w:r>
          </w:p>
          <w:p w:rsidR="000F6EC8" w:rsidRPr="000F6EC8" w:rsidRDefault="000F6EC8" w:rsidP="000F6EC8">
            <w:pPr>
              <w:spacing w:line="460" w:lineRule="exact"/>
              <w:ind w:firstLineChars="100" w:firstLine="240"/>
              <w:rPr>
                <w:rFonts w:ascii="宋体" w:hAnsi="宋体" w:cs="??"/>
                <w:kern w:val="0"/>
                <w:sz w:val="24"/>
                <w:szCs w:val="24"/>
              </w:rPr>
            </w:pPr>
            <w:r w:rsidRPr="000F6EC8">
              <w:rPr>
                <w:rFonts w:ascii="宋体" w:hAnsi="宋体" w:cs="??" w:hint="eastAsia"/>
                <w:kern w:val="0"/>
                <w:sz w:val="24"/>
                <w:szCs w:val="24"/>
                <w:lang w:bidi="ar"/>
              </w:rPr>
              <w:t>26、强迫关门；</w:t>
            </w:r>
          </w:p>
          <w:p w:rsidR="000F6EC8" w:rsidRPr="000F6EC8" w:rsidRDefault="000F6EC8" w:rsidP="000F6EC8">
            <w:pPr>
              <w:spacing w:line="460" w:lineRule="exact"/>
              <w:ind w:firstLineChars="100" w:firstLine="240"/>
              <w:rPr>
                <w:rFonts w:ascii="宋体" w:hAnsi="宋体" w:cs="??"/>
                <w:kern w:val="0"/>
                <w:sz w:val="24"/>
                <w:szCs w:val="24"/>
              </w:rPr>
            </w:pPr>
            <w:r w:rsidRPr="000F6EC8">
              <w:rPr>
                <w:rFonts w:ascii="宋体" w:hAnsi="宋体" w:cs="??" w:hint="eastAsia"/>
                <w:kern w:val="0"/>
                <w:sz w:val="24"/>
                <w:szCs w:val="24"/>
                <w:lang w:bidi="ar"/>
              </w:rPr>
              <w:t>27、双击取消错误按钮；</w:t>
            </w:r>
          </w:p>
          <w:p w:rsidR="000F6EC8" w:rsidRPr="000F6EC8" w:rsidRDefault="000F6EC8" w:rsidP="000F6EC8">
            <w:pPr>
              <w:spacing w:line="460" w:lineRule="exact"/>
              <w:ind w:firstLineChars="100" w:firstLine="240"/>
              <w:rPr>
                <w:rFonts w:ascii="宋体" w:cs="??"/>
                <w:kern w:val="0"/>
                <w:sz w:val="24"/>
                <w:szCs w:val="24"/>
              </w:rPr>
            </w:pPr>
            <w:r w:rsidRPr="000F6EC8">
              <w:rPr>
                <w:rFonts w:ascii="宋体" w:hAnsi="宋体" w:cs="??" w:hint="eastAsia"/>
                <w:kern w:val="0"/>
                <w:sz w:val="24"/>
                <w:szCs w:val="24"/>
                <w:lang w:bidi="ar"/>
              </w:rPr>
              <w:t>28、</w:t>
            </w:r>
            <w:r w:rsidRPr="000F6EC8">
              <w:rPr>
                <w:rFonts w:ascii="宋体" w:hAnsi="宋体" w:cs="宋体" w:hint="eastAsia"/>
                <w:sz w:val="24"/>
                <w:szCs w:val="24"/>
                <w:lang w:bidi="ar"/>
              </w:rPr>
              <w:t>称重自动再平层</w:t>
            </w:r>
            <w:r w:rsidRPr="000F6EC8">
              <w:rPr>
                <w:rFonts w:ascii="宋体" w:hAnsi="宋体" w:cs="??" w:hint="eastAsia"/>
                <w:kern w:val="0"/>
                <w:sz w:val="24"/>
                <w:szCs w:val="24"/>
                <w:lang w:bidi="ar"/>
              </w:rPr>
              <w:t>；</w:t>
            </w:r>
          </w:p>
          <w:p w:rsidR="000F6EC8" w:rsidRPr="000F6EC8" w:rsidRDefault="000F6EC8" w:rsidP="000F6EC8">
            <w:pPr>
              <w:spacing w:line="460" w:lineRule="exact"/>
              <w:ind w:firstLineChars="100" w:firstLine="240"/>
              <w:rPr>
                <w:rFonts w:ascii="宋体" w:hAnsi="宋体" w:cs="??"/>
                <w:kern w:val="0"/>
                <w:sz w:val="24"/>
                <w:szCs w:val="24"/>
                <w:lang w:bidi="ar"/>
              </w:rPr>
            </w:pPr>
            <w:r w:rsidRPr="000F6EC8">
              <w:rPr>
                <w:rFonts w:ascii="宋体" w:hAnsi="宋体" w:cs="??" w:hint="eastAsia"/>
                <w:kern w:val="0"/>
                <w:sz w:val="24"/>
                <w:szCs w:val="24"/>
                <w:lang w:bidi="ar"/>
              </w:rPr>
              <w:t>29、</w:t>
            </w:r>
            <w:r w:rsidRPr="000F6EC8">
              <w:rPr>
                <w:rFonts w:ascii="宋体" w:hAnsi="宋体" w:cs="宋体" w:hint="eastAsia"/>
                <w:sz w:val="24"/>
                <w:szCs w:val="24"/>
                <w:lang w:bidi="ar"/>
              </w:rPr>
              <w:t>限制关闭力</w:t>
            </w:r>
          </w:p>
          <w:p w:rsidR="000F6EC8" w:rsidRPr="000F6EC8" w:rsidRDefault="000F6EC8" w:rsidP="000F6EC8">
            <w:pPr>
              <w:spacing w:line="460" w:lineRule="exact"/>
              <w:ind w:firstLineChars="100" w:firstLine="240"/>
              <w:rPr>
                <w:rFonts w:ascii="宋体" w:cs="??"/>
                <w:kern w:val="0"/>
                <w:sz w:val="24"/>
                <w:szCs w:val="24"/>
              </w:rPr>
            </w:pPr>
            <w:r w:rsidRPr="000F6EC8">
              <w:rPr>
                <w:rFonts w:ascii="宋体" w:hAnsi="宋体" w:cs="??" w:hint="eastAsia"/>
                <w:kern w:val="0"/>
                <w:sz w:val="24"/>
                <w:szCs w:val="24"/>
                <w:lang w:bidi="ar"/>
              </w:rPr>
              <w:t>30、预开门功能</w:t>
            </w:r>
          </w:p>
          <w:p w:rsidR="000F6EC8" w:rsidRPr="000F6EC8" w:rsidRDefault="000F6EC8" w:rsidP="000F6EC8">
            <w:pPr>
              <w:spacing w:line="460" w:lineRule="exact"/>
              <w:ind w:firstLineChars="100" w:firstLine="240"/>
              <w:rPr>
                <w:rFonts w:ascii="宋体" w:hAnsi="宋体" w:cs="??"/>
                <w:kern w:val="0"/>
                <w:sz w:val="24"/>
                <w:szCs w:val="24"/>
              </w:rPr>
            </w:pPr>
            <w:r w:rsidRPr="000F6EC8">
              <w:rPr>
                <w:rFonts w:ascii="宋体" w:hAnsi="宋体" w:cs="??" w:hint="eastAsia"/>
                <w:kern w:val="0"/>
                <w:sz w:val="24"/>
                <w:szCs w:val="24"/>
                <w:lang w:bidi="ar"/>
              </w:rPr>
              <w:t>31、开门再平层功能</w:t>
            </w:r>
          </w:p>
          <w:p w:rsidR="000F6EC8" w:rsidRPr="000F6EC8" w:rsidRDefault="000F6EC8" w:rsidP="000F6EC8">
            <w:pPr>
              <w:spacing w:line="460" w:lineRule="exact"/>
              <w:ind w:firstLineChars="100" w:firstLine="240"/>
              <w:rPr>
                <w:rFonts w:ascii="宋体" w:hAnsi="宋体" w:cs="??"/>
                <w:kern w:val="0"/>
                <w:sz w:val="24"/>
                <w:szCs w:val="24"/>
              </w:rPr>
            </w:pPr>
            <w:r w:rsidRPr="000F6EC8">
              <w:rPr>
                <w:rFonts w:ascii="宋体" w:hAnsi="宋体" w:cs="??" w:hint="eastAsia"/>
                <w:kern w:val="0"/>
                <w:sz w:val="24"/>
                <w:szCs w:val="24"/>
                <w:lang w:bidi="ar"/>
              </w:rPr>
              <w:t>32、断电或停电后自动就近平层并开门；</w:t>
            </w:r>
          </w:p>
          <w:p w:rsidR="000F6EC8" w:rsidRPr="000F6EC8" w:rsidRDefault="000F6EC8" w:rsidP="000F6EC8">
            <w:pPr>
              <w:spacing w:line="460" w:lineRule="exact"/>
              <w:ind w:firstLineChars="100" w:firstLine="240"/>
              <w:rPr>
                <w:rFonts w:ascii="宋体" w:hAnsi="宋体" w:cs="??"/>
                <w:kern w:val="0"/>
                <w:sz w:val="24"/>
                <w:szCs w:val="24"/>
                <w:lang w:bidi="ar"/>
              </w:rPr>
            </w:pPr>
            <w:r w:rsidRPr="000F6EC8">
              <w:rPr>
                <w:rFonts w:ascii="宋体" w:hAnsi="宋体" w:cs="??" w:hint="eastAsia"/>
                <w:kern w:val="0"/>
                <w:sz w:val="24"/>
                <w:szCs w:val="24"/>
                <w:lang w:bidi="ar"/>
              </w:rPr>
              <w:t>33、刷卡运行功能：可随时启用或停用刷卡运行功能，配电梯卡30张；</w:t>
            </w:r>
          </w:p>
          <w:p w:rsidR="000F6EC8" w:rsidRPr="000F6EC8" w:rsidRDefault="000F6EC8" w:rsidP="000F6EC8">
            <w:pPr>
              <w:spacing w:line="460" w:lineRule="exact"/>
              <w:ind w:firstLineChars="100" w:firstLine="240"/>
              <w:rPr>
                <w:rFonts w:ascii="宋体" w:cs="??"/>
                <w:kern w:val="0"/>
                <w:sz w:val="24"/>
                <w:szCs w:val="24"/>
              </w:rPr>
            </w:pPr>
            <w:r w:rsidRPr="000F6EC8">
              <w:rPr>
                <w:rFonts w:ascii="宋体" w:hAnsi="宋体" w:cs="??" w:hint="eastAsia"/>
                <w:kern w:val="0"/>
                <w:sz w:val="24"/>
                <w:szCs w:val="24"/>
                <w:lang w:bidi="ar"/>
              </w:rPr>
              <w:t>34、故障诊断功能；</w:t>
            </w:r>
          </w:p>
          <w:p w:rsidR="000F6EC8" w:rsidRPr="000F6EC8" w:rsidRDefault="000F6EC8" w:rsidP="000F6EC8">
            <w:pPr>
              <w:spacing w:line="460" w:lineRule="exact"/>
              <w:ind w:firstLineChars="100" w:firstLine="240"/>
              <w:rPr>
                <w:rFonts w:ascii="宋体" w:hAnsi="宋体" w:cs="宋体"/>
                <w:sz w:val="24"/>
                <w:szCs w:val="24"/>
                <w:lang w:bidi="ar"/>
              </w:rPr>
            </w:pPr>
            <w:r w:rsidRPr="000F6EC8">
              <w:rPr>
                <w:rFonts w:ascii="宋体" w:hAnsi="宋体" w:cs="??" w:hint="eastAsia"/>
                <w:kern w:val="0"/>
                <w:sz w:val="24"/>
                <w:szCs w:val="24"/>
                <w:lang w:bidi="ar"/>
              </w:rPr>
              <w:t>35、</w:t>
            </w:r>
            <w:r w:rsidRPr="000F6EC8">
              <w:rPr>
                <w:rFonts w:ascii="宋体" w:hAnsi="宋体" w:cs="宋体" w:hint="eastAsia"/>
                <w:sz w:val="24"/>
                <w:szCs w:val="24"/>
                <w:lang w:bidi="ar"/>
              </w:rPr>
              <w:t>缺相及错相保护；</w:t>
            </w:r>
          </w:p>
          <w:p w:rsidR="000F6EC8" w:rsidRPr="000F6EC8" w:rsidRDefault="000F6EC8" w:rsidP="000F6EC8">
            <w:pPr>
              <w:spacing w:line="460" w:lineRule="exact"/>
              <w:ind w:firstLineChars="100" w:firstLine="240"/>
              <w:rPr>
                <w:rFonts w:ascii="宋体" w:hAnsi="宋体" w:cs="??"/>
                <w:kern w:val="0"/>
                <w:sz w:val="24"/>
                <w:szCs w:val="24"/>
                <w:lang w:bidi="ar"/>
              </w:rPr>
            </w:pPr>
            <w:r w:rsidRPr="000F6EC8">
              <w:rPr>
                <w:rFonts w:ascii="宋体" w:hAnsi="宋体" w:cs="??" w:hint="eastAsia"/>
                <w:kern w:val="0"/>
                <w:sz w:val="24"/>
                <w:szCs w:val="24"/>
                <w:lang w:bidi="ar"/>
              </w:rPr>
              <w:t>36、下行超速保护装置：当电梯下降运行的速度超过额定速度的</w:t>
            </w:r>
            <w:r w:rsidRPr="000F6EC8">
              <w:rPr>
                <w:rFonts w:ascii="宋体" w:hAnsi="宋体" w:cs="??"/>
                <w:kern w:val="0"/>
                <w:sz w:val="24"/>
                <w:szCs w:val="24"/>
                <w:lang w:bidi="ar"/>
              </w:rPr>
              <w:t xml:space="preserve"> 1.2 </w:t>
            </w:r>
            <w:proofErr w:type="gramStart"/>
            <w:r w:rsidRPr="000F6EC8">
              <w:rPr>
                <w:rFonts w:ascii="宋体" w:hAnsi="宋体" w:cs="??" w:hint="eastAsia"/>
                <w:kern w:val="0"/>
                <w:sz w:val="24"/>
                <w:szCs w:val="24"/>
                <w:lang w:bidi="ar"/>
              </w:rPr>
              <w:t>倍</w:t>
            </w:r>
            <w:proofErr w:type="gramEnd"/>
            <w:r w:rsidRPr="000F6EC8">
              <w:rPr>
                <w:rFonts w:ascii="宋体" w:hAnsi="宋体" w:cs="??" w:hint="eastAsia"/>
                <w:kern w:val="0"/>
                <w:sz w:val="24"/>
                <w:szCs w:val="24"/>
                <w:lang w:bidi="ar"/>
              </w:rPr>
              <w:t>时，该装置自动切断控制电源，使电梯停止运转以阻止电梯超速下行；如电梯继续超速下行，其速度超过额定速度的</w:t>
            </w:r>
            <w:r w:rsidRPr="000F6EC8">
              <w:rPr>
                <w:rFonts w:ascii="宋体" w:hAnsi="宋体" w:cs="??"/>
                <w:kern w:val="0"/>
                <w:sz w:val="24"/>
                <w:szCs w:val="24"/>
                <w:lang w:bidi="ar"/>
              </w:rPr>
              <w:t xml:space="preserve"> 1.4 </w:t>
            </w:r>
            <w:proofErr w:type="gramStart"/>
            <w:r w:rsidRPr="000F6EC8">
              <w:rPr>
                <w:rFonts w:ascii="宋体" w:hAnsi="宋体" w:cs="??" w:hint="eastAsia"/>
                <w:kern w:val="0"/>
                <w:sz w:val="24"/>
                <w:szCs w:val="24"/>
                <w:lang w:bidi="ar"/>
              </w:rPr>
              <w:t>倍</w:t>
            </w:r>
            <w:proofErr w:type="gramEnd"/>
            <w:r w:rsidRPr="000F6EC8">
              <w:rPr>
                <w:rFonts w:ascii="宋体" w:hAnsi="宋体" w:cs="??" w:hint="eastAsia"/>
                <w:kern w:val="0"/>
                <w:sz w:val="24"/>
                <w:szCs w:val="24"/>
                <w:lang w:bidi="ar"/>
              </w:rPr>
              <w:t>时，安全</w:t>
            </w:r>
            <w:proofErr w:type="gramStart"/>
            <w:r w:rsidRPr="000F6EC8">
              <w:rPr>
                <w:rFonts w:ascii="宋体" w:hAnsi="宋体" w:cs="??" w:hint="eastAsia"/>
                <w:kern w:val="0"/>
                <w:sz w:val="24"/>
                <w:szCs w:val="24"/>
                <w:lang w:bidi="ar"/>
              </w:rPr>
              <w:t>钳</w:t>
            </w:r>
            <w:proofErr w:type="gramEnd"/>
            <w:r w:rsidRPr="000F6EC8">
              <w:rPr>
                <w:rFonts w:ascii="宋体" w:hAnsi="宋体" w:cs="??" w:hint="eastAsia"/>
                <w:kern w:val="0"/>
                <w:sz w:val="24"/>
                <w:szCs w:val="24"/>
                <w:lang w:bidi="ar"/>
              </w:rPr>
              <w:t>动作，强制电梯停止运行，保证安全；</w:t>
            </w:r>
          </w:p>
          <w:p w:rsidR="000F6EC8" w:rsidRPr="000F6EC8" w:rsidRDefault="000F6EC8" w:rsidP="000F6EC8">
            <w:pPr>
              <w:spacing w:line="460" w:lineRule="exact"/>
              <w:ind w:firstLineChars="100" w:firstLine="240"/>
              <w:rPr>
                <w:rFonts w:ascii="宋体" w:hAnsi="宋体" w:cs="??"/>
                <w:kern w:val="0"/>
                <w:sz w:val="24"/>
                <w:szCs w:val="24"/>
                <w:lang w:bidi="ar"/>
              </w:rPr>
            </w:pPr>
            <w:r w:rsidRPr="000F6EC8">
              <w:rPr>
                <w:rFonts w:ascii="宋体" w:hAnsi="宋体" w:cs="??" w:hint="eastAsia"/>
                <w:kern w:val="0"/>
                <w:sz w:val="24"/>
                <w:szCs w:val="24"/>
                <w:lang w:bidi="ar"/>
              </w:rPr>
              <w:t>37、上行超速保护装置：当电梯上升运行的速度超过额定速度的</w:t>
            </w:r>
            <w:r w:rsidRPr="000F6EC8">
              <w:rPr>
                <w:rFonts w:ascii="宋体" w:hAnsi="宋体" w:cs="??"/>
                <w:kern w:val="0"/>
                <w:sz w:val="24"/>
                <w:szCs w:val="24"/>
                <w:lang w:bidi="ar"/>
              </w:rPr>
              <w:t xml:space="preserve"> 1.2 </w:t>
            </w:r>
            <w:proofErr w:type="gramStart"/>
            <w:r w:rsidRPr="000F6EC8">
              <w:rPr>
                <w:rFonts w:ascii="宋体" w:hAnsi="宋体" w:cs="??" w:hint="eastAsia"/>
                <w:kern w:val="0"/>
                <w:sz w:val="24"/>
                <w:szCs w:val="24"/>
                <w:lang w:bidi="ar"/>
              </w:rPr>
              <w:t>倍</w:t>
            </w:r>
            <w:proofErr w:type="gramEnd"/>
            <w:r w:rsidRPr="000F6EC8">
              <w:rPr>
                <w:rFonts w:ascii="宋体" w:hAnsi="宋体" w:cs="??" w:hint="eastAsia"/>
                <w:kern w:val="0"/>
                <w:sz w:val="24"/>
                <w:szCs w:val="24"/>
                <w:lang w:bidi="ar"/>
              </w:rPr>
              <w:t>时，该装置自动将电梯减速或制停；</w:t>
            </w:r>
          </w:p>
          <w:p w:rsidR="000F6EC8" w:rsidRPr="000F6EC8" w:rsidRDefault="000F6EC8" w:rsidP="000F6EC8">
            <w:pPr>
              <w:spacing w:line="460" w:lineRule="exact"/>
              <w:ind w:firstLineChars="100" w:firstLine="240"/>
              <w:rPr>
                <w:rFonts w:ascii="宋体" w:hAnsi="宋体" w:cs="??"/>
                <w:kern w:val="0"/>
                <w:sz w:val="24"/>
                <w:szCs w:val="24"/>
                <w:lang w:bidi="ar"/>
              </w:rPr>
            </w:pPr>
            <w:r w:rsidRPr="000F6EC8">
              <w:rPr>
                <w:rFonts w:ascii="宋体" w:hAnsi="宋体" w:cs="??" w:hint="eastAsia"/>
                <w:kern w:val="0"/>
                <w:sz w:val="24"/>
                <w:szCs w:val="24"/>
                <w:lang w:bidi="ar"/>
              </w:rPr>
              <w:t>38、指定停靠：由于某种原因，电梯在目的层无法开门，电梯将关门运行至下一指定层楼；</w:t>
            </w:r>
          </w:p>
          <w:p w:rsidR="000F6EC8" w:rsidRPr="000F6EC8" w:rsidRDefault="000F6EC8" w:rsidP="000F6EC8">
            <w:pPr>
              <w:spacing w:line="460" w:lineRule="exact"/>
              <w:ind w:firstLineChars="100" w:firstLine="240"/>
              <w:rPr>
                <w:rFonts w:ascii="宋体" w:hAnsi="宋体" w:cs="??"/>
                <w:kern w:val="0"/>
                <w:sz w:val="24"/>
                <w:szCs w:val="24"/>
                <w:lang w:bidi="ar"/>
              </w:rPr>
            </w:pPr>
            <w:r w:rsidRPr="000F6EC8">
              <w:rPr>
                <w:rFonts w:ascii="宋体" w:hAnsi="宋体" w:cs="??" w:hint="eastAsia"/>
                <w:kern w:val="0"/>
                <w:sz w:val="24"/>
                <w:szCs w:val="24"/>
                <w:lang w:bidi="ar"/>
              </w:rPr>
              <w:t>39、</w:t>
            </w:r>
            <w:proofErr w:type="gramStart"/>
            <w:r w:rsidRPr="000F6EC8">
              <w:rPr>
                <w:rFonts w:ascii="宋体" w:hAnsi="宋体" w:cs="??" w:hint="eastAsia"/>
                <w:kern w:val="0"/>
                <w:sz w:val="24"/>
                <w:szCs w:val="24"/>
                <w:lang w:bidi="ar"/>
              </w:rPr>
              <w:t>安全停层</w:t>
            </w:r>
            <w:proofErr w:type="gramEnd"/>
            <w:r w:rsidRPr="000F6EC8">
              <w:rPr>
                <w:rFonts w:ascii="宋体" w:hAnsi="宋体" w:cs="??" w:hint="eastAsia"/>
                <w:kern w:val="0"/>
                <w:sz w:val="24"/>
                <w:szCs w:val="24"/>
                <w:lang w:bidi="ar"/>
              </w:rPr>
              <w:t>：电梯发生故障停在层楼之间，控制器先做诊断检测，然后运行至指定层楼；</w:t>
            </w:r>
          </w:p>
          <w:p w:rsidR="000F6EC8" w:rsidRPr="000F6EC8" w:rsidRDefault="000F6EC8" w:rsidP="000F6EC8">
            <w:pPr>
              <w:spacing w:line="460" w:lineRule="exact"/>
              <w:ind w:firstLineChars="100" w:firstLine="240"/>
              <w:rPr>
                <w:rFonts w:ascii="宋体" w:hAnsi="宋体" w:cs="??"/>
                <w:kern w:val="0"/>
                <w:sz w:val="24"/>
                <w:szCs w:val="24"/>
                <w:lang w:bidi="ar"/>
              </w:rPr>
            </w:pPr>
            <w:r w:rsidRPr="000F6EC8">
              <w:rPr>
                <w:rFonts w:ascii="宋体" w:hAnsi="宋体" w:cs="??" w:hint="eastAsia"/>
                <w:kern w:val="0"/>
                <w:sz w:val="24"/>
                <w:szCs w:val="24"/>
                <w:lang w:bidi="ar"/>
              </w:rPr>
              <w:t>40、启动保护控制：电梯启动后在指定的时间内，没有离开门区，电梯停止运行；</w:t>
            </w:r>
          </w:p>
          <w:p w:rsidR="000F6EC8" w:rsidRPr="000F6EC8" w:rsidRDefault="000F6EC8" w:rsidP="000F6EC8">
            <w:pPr>
              <w:spacing w:line="460" w:lineRule="exact"/>
              <w:ind w:firstLineChars="100" w:firstLine="240"/>
              <w:rPr>
                <w:rFonts w:ascii="宋体" w:hAnsi="宋体" w:cs="??"/>
                <w:kern w:val="0"/>
                <w:sz w:val="24"/>
                <w:szCs w:val="24"/>
                <w:lang w:bidi="ar"/>
              </w:rPr>
            </w:pPr>
            <w:r w:rsidRPr="000F6EC8">
              <w:rPr>
                <w:rFonts w:ascii="宋体" w:hAnsi="宋体" w:cs="??" w:hint="eastAsia"/>
                <w:kern w:val="0"/>
                <w:sz w:val="24"/>
                <w:szCs w:val="24"/>
                <w:lang w:bidi="ar"/>
              </w:rPr>
              <w:t>41、防止失速内部计数器保护：由于牵引钢绳打滑而无法正常运行时，电梯停止运行；</w:t>
            </w:r>
          </w:p>
          <w:p w:rsidR="000F6EC8" w:rsidRPr="000F6EC8" w:rsidRDefault="000F6EC8" w:rsidP="000F6EC8">
            <w:pPr>
              <w:spacing w:line="460" w:lineRule="exact"/>
              <w:ind w:firstLineChars="100" w:firstLine="240"/>
              <w:rPr>
                <w:rFonts w:ascii="宋体" w:hAnsi="宋体" w:cs="??"/>
                <w:kern w:val="0"/>
                <w:sz w:val="24"/>
                <w:szCs w:val="24"/>
                <w:lang w:bidi="ar"/>
              </w:rPr>
            </w:pPr>
            <w:r w:rsidRPr="000F6EC8">
              <w:rPr>
                <w:rFonts w:ascii="宋体" w:hAnsi="宋体" w:cs="??" w:hint="eastAsia"/>
                <w:kern w:val="0"/>
                <w:sz w:val="24"/>
                <w:szCs w:val="24"/>
                <w:lang w:bidi="ar"/>
              </w:rPr>
              <w:lastRenderedPageBreak/>
              <w:t>42、上下越层及上下极限保护装置：该装置可有效地防止当电梯万一发生失控时的冲顶</w:t>
            </w:r>
            <w:proofErr w:type="gramStart"/>
            <w:r w:rsidRPr="000F6EC8">
              <w:rPr>
                <w:rFonts w:ascii="宋体" w:hAnsi="宋体" w:cs="??" w:hint="eastAsia"/>
                <w:kern w:val="0"/>
                <w:sz w:val="24"/>
                <w:szCs w:val="24"/>
                <w:lang w:bidi="ar"/>
              </w:rPr>
              <w:t>或撞底现象</w:t>
            </w:r>
            <w:proofErr w:type="gramEnd"/>
            <w:r w:rsidRPr="000F6EC8">
              <w:rPr>
                <w:rFonts w:ascii="宋体" w:hAnsi="宋体" w:cs="??" w:hint="eastAsia"/>
                <w:kern w:val="0"/>
                <w:sz w:val="24"/>
                <w:szCs w:val="24"/>
                <w:lang w:bidi="ar"/>
              </w:rPr>
              <w:t>，使电梯更安全可靠；</w:t>
            </w:r>
          </w:p>
          <w:p w:rsidR="000F6EC8" w:rsidRPr="000F6EC8" w:rsidRDefault="000F6EC8" w:rsidP="000F6EC8">
            <w:pPr>
              <w:spacing w:line="460" w:lineRule="exact"/>
              <w:ind w:firstLineChars="100" w:firstLine="240"/>
              <w:rPr>
                <w:rFonts w:ascii="宋体" w:hAnsi="宋体" w:cs="??"/>
                <w:kern w:val="0"/>
                <w:sz w:val="24"/>
                <w:szCs w:val="24"/>
                <w:lang w:bidi="ar"/>
              </w:rPr>
            </w:pPr>
            <w:r w:rsidRPr="000F6EC8">
              <w:rPr>
                <w:rFonts w:ascii="宋体" w:hAnsi="宋体" w:cs="??" w:hint="eastAsia"/>
                <w:kern w:val="0"/>
                <w:sz w:val="24"/>
                <w:szCs w:val="24"/>
                <w:lang w:bidi="ar"/>
              </w:rPr>
              <w:t>43、机房紧急电动运行模式；</w:t>
            </w:r>
          </w:p>
          <w:p w:rsidR="000F6EC8" w:rsidRPr="000F6EC8" w:rsidRDefault="000F6EC8" w:rsidP="000F6EC8">
            <w:pPr>
              <w:spacing w:line="460" w:lineRule="exact"/>
              <w:ind w:firstLineChars="100" w:firstLine="240"/>
              <w:rPr>
                <w:rFonts w:ascii="宋体" w:hAnsi="宋体" w:cs="宋体"/>
                <w:sz w:val="24"/>
                <w:szCs w:val="24"/>
                <w:lang w:bidi="ar"/>
              </w:rPr>
            </w:pPr>
            <w:r w:rsidRPr="000F6EC8">
              <w:rPr>
                <w:rFonts w:ascii="宋体" w:hAnsi="宋体" w:cs="宋体" w:hint="eastAsia"/>
                <w:sz w:val="24"/>
                <w:szCs w:val="24"/>
                <w:lang w:bidi="ar"/>
              </w:rPr>
              <w:t>44、曳引机温度监控；</w:t>
            </w:r>
          </w:p>
          <w:p w:rsidR="000F6EC8" w:rsidRPr="000F6EC8" w:rsidRDefault="000F6EC8" w:rsidP="000F6EC8">
            <w:pPr>
              <w:spacing w:line="460" w:lineRule="exact"/>
              <w:ind w:firstLineChars="100" w:firstLine="240"/>
              <w:rPr>
                <w:rFonts w:ascii="宋体" w:hAnsi="宋体" w:cs="??"/>
                <w:kern w:val="0"/>
                <w:sz w:val="24"/>
                <w:szCs w:val="24"/>
                <w:lang w:bidi="ar"/>
              </w:rPr>
            </w:pPr>
            <w:r w:rsidRPr="000F6EC8">
              <w:rPr>
                <w:rFonts w:ascii="宋体" w:hAnsi="宋体" w:cs="宋体" w:hint="eastAsia"/>
                <w:sz w:val="24"/>
                <w:szCs w:val="24"/>
                <w:lang w:bidi="ar"/>
              </w:rPr>
              <w:t>45、井道照明</w:t>
            </w:r>
            <w:r w:rsidRPr="000F6EC8">
              <w:rPr>
                <w:rFonts w:ascii="宋体" w:hAnsi="宋体" w:cs="宋体" w:hint="eastAsia"/>
                <w:szCs w:val="21"/>
              </w:rPr>
              <w:t>：</w:t>
            </w:r>
            <w:r w:rsidRPr="000F6EC8">
              <w:rPr>
                <w:rFonts w:ascii="宋体" w:hAnsi="宋体" w:cs="宋体" w:hint="eastAsia"/>
                <w:sz w:val="24"/>
                <w:szCs w:val="24"/>
                <w:lang w:bidi="ar"/>
              </w:rPr>
              <w:t>每部电梯每7.0m一组井道照明装置，最高</w:t>
            </w:r>
            <w:r w:rsidRPr="000F6EC8">
              <w:rPr>
                <w:rFonts w:ascii="宋体" w:hAnsi="宋体" w:cs="??" w:hint="eastAsia"/>
                <w:kern w:val="0"/>
                <w:sz w:val="24"/>
                <w:szCs w:val="24"/>
                <w:lang w:bidi="ar"/>
              </w:rPr>
              <w:t>最低照明装置距井道上下端各为0.5米。</w:t>
            </w:r>
          </w:p>
          <w:p w:rsidR="000F6EC8" w:rsidRPr="000F6EC8" w:rsidRDefault="000F6EC8" w:rsidP="000F6EC8">
            <w:pPr>
              <w:spacing w:line="460" w:lineRule="exact"/>
              <w:ind w:firstLineChars="100" w:firstLine="240"/>
              <w:rPr>
                <w:rFonts w:ascii="宋体" w:hAnsi="宋体" w:cs="??"/>
                <w:kern w:val="0"/>
                <w:sz w:val="24"/>
                <w:szCs w:val="24"/>
                <w:lang w:bidi="ar"/>
              </w:rPr>
            </w:pPr>
            <w:r w:rsidRPr="000F6EC8">
              <w:rPr>
                <w:rFonts w:ascii="宋体" w:hAnsi="宋体" w:cs="??" w:hint="eastAsia"/>
                <w:kern w:val="0"/>
                <w:sz w:val="24"/>
                <w:szCs w:val="24"/>
                <w:lang w:bidi="ar"/>
              </w:rPr>
              <w:t>46、机房窗帘及空调：机房走廊东侧窗户安装遮光窗帘；机房安装2台1.5P壁挂式空调，空调需配置定时自启动和关闭装置。</w:t>
            </w:r>
          </w:p>
          <w:p w:rsidR="000F6EC8" w:rsidRPr="000F6EC8" w:rsidRDefault="000F6EC8" w:rsidP="000F6EC8">
            <w:pPr>
              <w:spacing w:line="460" w:lineRule="exact"/>
              <w:rPr>
                <w:rFonts w:ascii="宋体" w:cs="宋体"/>
                <w:b/>
                <w:sz w:val="24"/>
                <w:szCs w:val="24"/>
              </w:rPr>
            </w:pPr>
            <w:r w:rsidRPr="000F6EC8">
              <w:rPr>
                <w:rFonts w:ascii="宋体" w:hAnsi="宋体" w:cs="宋体" w:hint="eastAsia"/>
                <w:b/>
                <w:sz w:val="24"/>
                <w:szCs w:val="24"/>
                <w:lang w:bidi="ar"/>
              </w:rPr>
              <w:t>个性化要求</w:t>
            </w:r>
          </w:p>
          <w:p w:rsidR="000F6EC8" w:rsidRPr="000F6EC8" w:rsidRDefault="000F6EC8" w:rsidP="000F6EC8">
            <w:pPr>
              <w:spacing w:line="460" w:lineRule="exact"/>
              <w:ind w:firstLineChars="100" w:firstLine="240"/>
              <w:rPr>
                <w:rFonts w:ascii="宋体" w:hAnsi="宋体" w:cs="??"/>
                <w:kern w:val="0"/>
                <w:sz w:val="24"/>
                <w:szCs w:val="24"/>
                <w:lang w:bidi="ar"/>
              </w:rPr>
            </w:pPr>
            <w:r w:rsidRPr="000F6EC8">
              <w:rPr>
                <w:rFonts w:ascii="宋体" w:hAnsi="宋体" w:cs="宋体" w:hint="eastAsia"/>
                <w:sz w:val="24"/>
                <w:szCs w:val="24"/>
                <w:lang w:bidi="ar"/>
              </w:rPr>
              <w:t>1、</w:t>
            </w:r>
            <w:r w:rsidRPr="000F6EC8">
              <w:rPr>
                <w:rFonts w:ascii="宋体" w:hAnsi="宋体" w:cs="??" w:hint="eastAsia"/>
                <w:kern w:val="0"/>
                <w:sz w:val="24"/>
                <w:szCs w:val="24"/>
                <w:lang w:bidi="ar"/>
              </w:rPr>
              <w:t>轿厢装饰：采用镜面不锈钢+304发纹不锈钢的装修，3种方案备选；</w:t>
            </w:r>
          </w:p>
          <w:p w:rsidR="000F6EC8" w:rsidRPr="000F6EC8" w:rsidRDefault="000F6EC8" w:rsidP="000F6EC8">
            <w:pPr>
              <w:spacing w:line="460" w:lineRule="exact"/>
              <w:ind w:firstLineChars="100" w:firstLine="240"/>
              <w:rPr>
                <w:rFonts w:ascii="宋体" w:hAnsi="宋体" w:cs="??"/>
                <w:kern w:val="0"/>
                <w:sz w:val="24"/>
                <w:szCs w:val="24"/>
              </w:rPr>
            </w:pPr>
            <w:r w:rsidRPr="000F6EC8">
              <w:rPr>
                <w:rFonts w:ascii="宋体" w:hAnsi="宋体" w:cs="??" w:hint="eastAsia"/>
                <w:kern w:val="0"/>
                <w:sz w:val="24"/>
                <w:szCs w:val="24"/>
                <w:lang w:bidi="ar"/>
              </w:rPr>
              <w:t>2、厅门及大门套：厅门用发纹不锈钢（304不锈钢）,大门</w:t>
            </w:r>
            <w:proofErr w:type="gramStart"/>
            <w:r w:rsidRPr="000F6EC8">
              <w:rPr>
                <w:rFonts w:ascii="宋体" w:hAnsi="宋体" w:cs="??" w:hint="eastAsia"/>
                <w:kern w:val="0"/>
                <w:sz w:val="24"/>
                <w:szCs w:val="24"/>
                <w:lang w:bidi="ar"/>
              </w:rPr>
              <w:t>套采用</w:t>
            </w:r>
            <w:proofErr w:type="gramEnd"/>
            <w:r w:rsidRPr="000F6EC8">
              <w:rPr>
                <w:rFonts w:ascii="宋体" w:hAnsi="宋体" w:cs="??" w:hint="eastAsia"/>
                <w:kern w:val="0"/>
                <w:sz w:val="24"/>
                <w:szCs w:val="24"/>
                <w:lang w:bidi="ar"/>
              </w:rPr>
              <w:t>发纹不锈钢（304不锈钢）,不锈钢厚度不低于1.2mm，门套包边不低于15cm。</w:t>
            </w:r>
          </w:p>
          <w:p w:rsidR="000F6EC8" w:rsidRPr="000F6EC8" w:rsidRDefault="000F6EC8" w:rsidP="000F6EC8">
            <w:pPr>
              <w:spacing w:line="460" w:lineRule="exact"/>
              <w:ind w:firstLineChars="100" w:firstLine="240"/>
              <w:rPr>
                <w:rFonts w:ascii="宋体" w:cs="??"/>
                <w:kern w:val="0"/>
                <w:sz w:val="24"/>
                <w:szCs w:val="24"/>
              </w:rPr>
            </w:pPr>
            <w:r w:rsidRPr="000F6EC8">
              <w:rPr>
                <w:rFonts w:ascii="宋体" w:hAnsi="宋体" w:cs="??" w:hint="eastAsia"/>
                <w:kern w:val="0"/>
                <w:sz w:val="24"/>
                <w:szCs w:val="24"/>
                <w:lang w:bidi="ar"/>
              </w:rPr>
              <w:t>3、轿门及轿厢前壁：发纹不锈钢（304不锈钢）厚度不低于1.2mm。</w:t>
            </w:r>
          </w:p>
          <w:p w:rsidR="000F6EC8" w:rsidRPr="000F6EC8" w:rsidRDefault="000F6EC8" w:rsidP="000F6EC8">
            <w:pPr>
              <w:spacing w:line="460" w:lineRule="exact"/>
              <w:ind w:firstLineChars="100" w:firstLine="240"/>
              <w:rPr>
                <w:rFonts w:ascii="宋体" w:cs="??"/>
                <w:kern w:val="0"/>
                <w:sz w:val="24"/>
                <w:szCs w:val="24"/>
              </w:rPr>
            </w:pPr>
            <w:r w:rsidRPr="000F6EC8">
              <w:rPr>
                <w:rFonts w:ascii="宋体" w:hAnsi="宋体" w:cs="??" w:hint="eastAsia"/>
                <w:kern w:val="0"/>
                <w:sz w:val="24"/>
                <w:szCs w:val="24"/>
                <w:lang w:bidi="ar"/>
              </w:rPr>
              <w:t>4、轿厢高度：轿厢高度（含吊顶）不低于2.6m。</w:t>
            </w:r>
          </w:p>
          <w:p w:rsidR="000F6EC8" w:rsidRPr="000F6EC8" w:rsidRDefault="000F6EC8" w:rsidP="000F6EC8">
            <w:pPr>
              <w:spacing w:line="460" w:lineRule="exact"/>
              <w:ind w:firstLineChars="100" w:firstLine="240"/>
              <w:rPr>
                <w:rFonts w:ascii="宋体" w:hAnsi="宋体" w:cs="??"/>
                <w:kern w:val="0"/>
                <w:sz w:val="24"/>
                <w:szCs w:val="24"/>
                <w:lang w:bidi="ar"/>
              </w:rPr>
            </w:pPr>
            <w:r w:rsidRPr="000F6EC8">
              <w:rPr>
                <w:rFonts w:ascii="宋体" w:hAnsi="宋体" w:cs="??" w:hint="eastAsia"/>
                <w:kern w:val="0"/>
                <w:sz w:val="24"/>
                <w:szCs w:val="24"/>
                <w:lang w:bidi="ar"/>
              </w:rPr>
              <w:t>5、轿顶：明亮型吊顶（LED光源、豪华型悬挂式吊顶）。</w:t>
            </w:r>
          </w:p>
          <w:p w:rsidR="000F6EC8" w:rsidRPr="000F6EC8" w:rsidRDefault="000F6EC8" w:rsidP="000F6EC8">
            <w:pPr>
              <w:spacing w:line="460" w:lineRule="exact"/>
              <w:ind w:firstLineChars="100" w:firstLine="240"/>
              <w:rPr>
                <w:rFonts w:ascii="宋体" w:hAnsi="宋体" w:cs="??"/>
                <w:kern w:val="0"/>
                <w:sz w:val="24"/>
                <w:szCs w:val="24"/>
                <w:lang w:bidi="ar"/>
              </w:rPr>
            </w:pPr>
            <w:r w:rsidRPr="000F6EC8">
              <w:rPr>
                <w:rFonts w:ascii="宋体" w:hAnsi="宋体" w:cs="??" w:hint="eastAsia"/>
                <w:kern w:val="0"/>
                <w:sz w:val="24"/>
                <w:szCs w:val="24"/>
                <w:lang w:bidi="ar"/>
              </w:rPr>
              <w:t>6、轿底：高耐磨阻燃 PVC地板（不少于5种样式备选）。</w:t>
            </w:r>
          </w:p>
          <w:p w:rsidR="000F6EC8" w:rsidRPr="000F6EC8" w:rsidRDefault="000F6EC8" w:rsidP="000F6EC8">
            <w:pPr>
              <w:spacing w:line="460" w:lineRule="exact"/>
              <w:ind w:firstLineChars="100" w:firstLine="240"/>
              <w:rPr>
                <w:rFonts w:ascii="宋体" w:hAnsi="宋体" w:cs="宋体"/>
                <w:sz w:val="24"/>
                <w:szCs w:val="24"/>
                <w:lang w:bidi="ar"/>
              </w:rPr>
            </w:pPr>
            <w:r w:rsidRPr="000F6EC8">
              <w:rPr>
                <w:rFonts w:ascii="宋体" w:hAnsi="宋体" w:cs="宋体" w:hint="eastAsia"/>
                <w:sz w:val="24"/>
                <w:szCs w:val="24"/>
                <w:lang w:bidi="ar"/>
              </w:rPr>
              <w:t>7、电梯外召唤箱显示：LED点阵式显示，面板材质为磨砂3</w:t>
            </w:r>
            <w:r w:rsidRPr="000F6EC8">
              <w:rPr>
                <w:rFonts w:ascii="宋体" w:hAnsi="宋体" w:cs="宋体"/>
                <w:sz w:val="24"/>
                <w:szCs w:val="24"/>
                <w:lang w:bidi="ar"/>
              </w:rPr>
              <w:t>04</w:t>
            </w:r>
            <w:r w:rsidRPr="000F6EC8">
              <w:rPr>
                <w:rFonts w:ascii="宋体" w:hAnsi="宋体" w:cs="宋体" w:hint="eastAsia"/>
                <w:sz w:val="24"/>
                <w:szCs w:val="24"/>
                <w:lang w:bidi="ar"/>
              </w:rPr>
              <w:t>发纹不锈钢；</w:t>
            </w:r>
          </w:p>
          <w:p w:rsidR="000F6EC8" w:rsidRPr="000F6EC8" w:rsidRDefault="000F6EC8" w:rsidP="000F6EC8">
            <w:pPr>
              <w:spacing w:line="460" w:lineRule="exact"/>
              <w:ind w:firstLineChars="100" w:firstLine="240"/>
              <w:rPr>
                <w:rFonts w:ascii="宋体" w:hAnsi="宋体" w:cs="??"/>
                <w:kern w:val="0"/>
                <w:sz w:val="24"/>
                <w:szCs w:val="24"/>
                <w:lang w:bidi="ar"/>
              </w:rPr>
            </w:pPr>
            <w:r w:rsidRPr="000F6EC8">
              <w:rPr>
                <w:rFonts w:ascii="宋体" w:hAnsi="宋体" w:cs="??" w:hint="eastAsia"/>
                <w:kern w:val="0"/>
                <w:sz w:val="24"/>
                <w:szCs w:val="24"/>
                <w:lang w:bidi="ar"/>
              </w:rPr>
              <w:t>8、轿厢内操作箱显示：</w:t>
            </w:r>
            <w:r w:rsidRPr="000F6EC8">
              <w:rPr>
                <w:rFonts w:ascii="宋体" w:hAnsi="宋体" w:cs="宋体" w:hint="eastAsia"/>
                <w:sz w:val="24"/>
                <w:szCs w:val="24"/>
                <w:lang w:bidi="ar"/>
              </w:rPr>
              <w:t>LED点阵式</w:t>
            </w:r>
            <w:r w:rsidRPr="000F6EC8">
              <w:rPr>
                <w:rFonts w:ascii="宋体" w:hAnsi="宋体" w:cs="??" w:hint="eastAsia"/>
                <w:kern w:val="0"/>
                <w:sz w:val="24"/>
                <w:szCs w:val="24"/>
                <w:lang w:bidi="ar"/>
              </w:rPr>
              <w:t>显示，面板材质为304发纹不锈钢；</w:t>
            </w:r>
          </w:p>
          <w:p w:rsidR="000F6EC8" w:rsidRPr="000F6EC8" w:rsidRDefault="000F6EC8" w:rsidP="000F6EC8">
            <w:pPr>
              <w:spacing w:line="460" w:lineRule="exact"/>
              <w:ind w:firstLineChars="100" w:firstLine="240"/>
              <w:rPr>
                <w:rFonts w:ascii="宋体" w:hAnsi="宋体" w:cs="??"/>
                <w:kern w:val="0"/>
                <w:sz w:val="24"/>
                <w:szCs w:val="24"/>
                <w:lang w:bidi="ar"/>
              </w:rPr>
            </w:pPr>
            <w:r w:rsidRPr="000F6EC8">
              <w:rPr>
                <w:rFonts w:ascii="宋体" w:hAnsi="宋体" w:cs="??" w:hint="eastAsia"/>
                <w:kern w:val="0"/>
                <w:sz w:val="24"/>
                <w:szCs w:val="24"/>
                <w:lang w:bidi="ar"/>
              </w:rPr>
              <w:t>9、电梯层门、轿箱的不锈钢板必须是一次性整体压铸成型。</w:t>
            </w:r>
          </w:p>
        </w:tc>
        <w:tc>
          <w:tcPr>
            <w:tcW w:w="0" w:type="auto"/>
            <w:vAlign w:val="center"/>
          </w:tcPr>
          <w:p w:rsidR="000F6EC8" w:rsidRPr="000F6EC8" w:rsidRDefault="000F6EC8" w:rsidP="000F6EC8">
            <w:pPr>
              <w:spacing w:line="360" w:lineRule="auto"/>
              <w:jc w:val="center"/>
              <w:rPr>
                <w:rFonts w:ascii="宋体" w:hAnsi="宋体" w:cs="@仿宋_GB2312"/>
                <w:bCs/>
                <w:sz w:val="24"/>
                <w:szCs w:val="18"/>
              </w:rPr>
            </w:pPr>
            <w:r w:rsidRPr="000F6EC8">
              <w:rPr>
                <w:rFonts w:ascii="宋体" w:hAnsi="宋体" w:cs="@仿宋_GB2312" w:hint="eastAsia"/>
                <w:bCs/>
                <w:sz w:val="24"/>
                <w:szCs w:val="18"/>
              </w:rPr>
              <w:lastRenderedPageBreak/>
              <w:t>2台</w:t>
            </w:r>
          </w:p>
        </w:tc>
      </w:tr>
    </w:tbl>
    <w:p w:rsidR="000F6EC8" w:rsidRPr="000F6EC8" w:rsidRDefault="000F6EC8" w:rsidP="000F6EC8">
      <w:pPr>
        <w:spacing w:line="360" w:lineRule="auto"/>
        <w:rPr>
          <w:rFonts w:ascii="宋体" w:hAnsi="宋体" w:cs="@仿宋_GB2312"/>
          <w:b/>
          <w:bCs/>
          <w:sz w:val="24"/>
          <w:szCs w:val="18"/>
        </w:rPr>
      </w:pPr>
    </w:p>
    <w:p w:rsidR="000F6EC8" w:rsidRPr="000F6EC8" w:rsidRDefault="000F6EC8" w:rsidP="000F6EC8">
      <w:pPr>
        <w:spacing w:line="360" w:lineRule="auto"/>
        <w:rPr>
          <w:rFonts w:ascii="宋体" w:hAnsi="宋体" w:cs="@仿宋_GB2312"/>
          <w:b/>
          <w:bCs/>
          <w:sz w:val="24"/>
          <w:szCs w:val="18"/>
        </w:rPr>
      </w:pPr>
      <w:r w:rsidRPr="000F6EC8">
        <w:rPr>
          <w:rFonts w:ascii="宋体" w:hAnsi="宋体" w:cs="@仿宋_GB2312" w:hint="eastAsia"/>
          <w:b/>
          <w:bCs/>
          <w:sz w:val="24"/>
          <w:szCs w:val="18"/>
        </w:rPr>
        <w:t>三、报价要求</w:t>
      </w:r>
    </w:p>
    <w:p w:rsidR="000F6EC8" w:rsidRPr="000F6EC8" w:rsidRDefault="000F6EC8" w:rsidP="000F6EC8">
      <w:pPr>
        <w:spacing w:line="360" w:lineRule="auto"/>
        <w:ind w:firstLineChars="200" w:firstLine="480"/>
        <w:rPr>
          <w:rFonts w:ascii="宋体" w:hAnsi="宋体"/>
          <w:sz w:val="24"/>
          <w:szCs w:val="24"/>
        </w:rPr>
      </w:pPr>
      <w:r w:rsidRPr="000F6EC8">
        <w:rPr>
          <w:rFonts w:ascii="宋体" w:hAnsi="宋体" w:hint="eastAsia"/>
          <w:sz w:val="24"/>
          <w:szCs w:val="24"/>
        </w:rPr>
        <w:t>本项目为交钥匙工程，投标报价包含但不限于旧电梯拆除及运输、机房及井道整改、新电梯的供货、运输、安装、调试、井道照明、底坑防水、</w:t>
      </w:r>
      <w:r w:rsidRPr="000F6EC8">
        <w:rPr>
          <w:rFonts w:ascii="宋体" w:hAnsi="宋体" w:cs="宋体" w:hint="eastAsia"/>
          <w:sz w:val="24"/>
          <w:szCs w:val="24"/>
          <w:lang w:bidi="ar"/>
        </w:rPr>
        <w:t>土建改造、</w:t>
      </w:r>
      <w:r w:rsidRPr="000F6EC8">
        <w:rPr>
          <w:rFonts w:ascii="宋体" w:hAnsi="宋体" w:cs="宋体" w:hint="eastAsia"/>
          <w:sz w:val="24"/>
          <w:szCs w:val="24"/>
          <w:lang w:bidi="ar"/>
        </w:rPr>
        <w:lastRenderedPageBreak/>
        <w:t>装饰维修、</w:t>
      </w:r>
      <w:r w:rsidRPr="000F6EC8">
        <w:rPr>
          <w:rFonts w:ascii="宋体" w:hAnsi="宋体" w:hint="eastAsia"/>
          <w:sz w:val="24"/>
          <w:szCs w:val="24"/>
        </w:rPr>
        <w:t>总</w:t>
      </w:r>
      <w:proofErr w:type="gramStart"/>
      <w:r w:rsidRPr="000F6EC8">
        <w:rPr>
          <w:rFonts w:ascii="宋体" w:hAnsi="宋体" w:hint="eastAsia"/>
          <w:sz w:val="24"/>
          <w:szCs w:val="24"/>
        </w:rPr>
        <w:t>包配合</w:t>
      </w:r>
      <w:proofErr w:type="gramEnd"/>
      <w:r w:rsidRPr="000F6EC8">
        <w:rPr>
          <w:rFonts w:ascii="宋体" w:hAnsi="宋体" w:hint="eastAsia"/>
          <w:sz w:val="24"/>
          <w:szCs w:val="24"/>
        </w:rPr>
        <w:t>服务、人员培训、质监局监督检验、验收、技术服务等与投标设备和安装有关的所有费用（含所有关、税费、质保期五年的免费维保费用）。</w:t>
      </w:r>
      <w:r w:rsidRPr="000F6EC8">
        <w:rPr>
          <w:rFonts w:ascii="宋体" w:hAnsi="宋体" w:cs="@仿宋_GB2312" w:hint="eastAsia"/>
          <w:b/>
          <w:bCs/>
          <w:sz w:val="24"/>
          <w:szCs w:val="18"/>
        </w:rPr>
        <w:t>即为完成招标文件要求的供货内容所包含的一切应有费用，中标价一次性包死，采购人后期不再追加费用，投标人自行考虑投标风险。</w:t>
      </w:r>
      <w:proofErr w:type="gramStart"/>
      <w:r w:rsidRPr="000F6EC8">
        <w:rPr>
          <w:rFonts w:ascii="宋体" w:hAnsi="宋体" w:hint="eastAsia"/>
          <w:sz w:val="24"/>
          <w:szCs w:val="24"/>
        </w:rPr>
        <w:t>除报总价</w:t>
      </w:r>
      <w:proofErr w:type="gramEnd"/>
      <w:r w:rsidRPr="000F6EC8">
        <w:rPr>
          <w:rFonts w:ascii="宋体" w:hAnsi="宋体" w:hint="eastAsia"/>
          <w:sz w:val="24"/>
          <w:szCs w:val="24"/>
        </w:rPr>
        <w:t>外还需注明旧梯拆除费、设备费、安装、运输费此四项费用。</w:t>
      </w:r>
    </w:p>
    <w:p w:rsidR="000F6EC8" w:rsidRPr="000F6EC8" w:rsidRDefault="000F6EC8" w:rsidP="000F6EC8">
      <w:pPr>
        <w:spacing w:line="360" w:lineRule="auto"/>
        <w:rPr>
          <w:rFonts w:ascii="宋体" w:hAnsi="宋体"/>
          <w:sz w:val="24"/>
          <w:szCs w:val="24"/>
        </w:rPr>
      </w:pPr>
    </w:p>
    <w:p w:rsidR="000F6EC8" w:rsidRPr="000F6EC8" w:rsidRDefault="000F6EC8" w:rsidP="000F6EC8">
      <w:pPr>
        <w:spacing w:line="460" w:lineRule="exact"/>
        <w:rPr>
          <w:rFonts w:ascii="宋体" w:hAnsi="宋体" w:cs="宋体"/>
          <w:b/>
          <w:sz w:val="24"/>
          <w:szCs w:val="24"/>
          <w:lang w:bidi="ar"/>
        </w:rPr>
      </w:pPr>
      <w:r w:rsidRPr="000F6EC8">
        <w:rPr>
          <w:rFonts w:ascii="宋体" w:hAnsi="宋体" w:cs="宋体" w:hint="eastAsia"/>
          <w:b/>
          <w:sz w:val="24"/>
          <w:szCs w:val="24"/>
          <w:lang w:bidi="ar"/>
        </w:rPr>
        <w:t xml:space="preserve">四、技术标准： </w:t>
      </w:r>
    </w:p>
    <w:p w:rsidR="000F6EC8" w:rsidRPr="000F6EC8" w:rsidRDefault="000F6EC8" w:rsidP="000F6EC8">
      <w:pPr>
        <w:spacing w:line="460" w:lineRule="exact"/>
        <w:ind w:firstLineChars="100" w:firstLine="240"/>
        <w:rPr>
          <w:rFonts w:ascii="宋体" w:hAnsi="宋体" w:cs="宋体"/>
          <w:sz w:val="24"/>
          <w:szCs w:val="24"/>
          <w:lang w:bidi="ar"/>
        </w:rPr>
      </w:pPr>
      <w:r w:rsidRPr="000F6EC8">
        <w:rPr>
          <w:rFonts w:ascii="宋体" w:hAnsi="宋体" w:cs="宋体" w:hint="eastAsia"/>
          <w:sz w:val="24"/>
          <w:szCs w:val="24"/>
          <w:lang w:bidi="ar"/>
        </w:rPr>
        <w:t>1、执行技术标准</w:t>
      </w:r>
    </w:p>
    <w:p w:rsidR="000F6EC8" w:rsidRPr="000F6EC8" w:rsidRDefault="000F6EC8" w:rsidP="000F6EC8">
      <w:pPr>
        <w:spacing w:line="460" w:lineRule="exact"/>
        <w:ind w:firstLineChars="100" w:firstLine="240"/>
        <w:rPr>
          <w:rFonts w:ascii="宋体" w:hAnsi="宋体" w:cs="宋体"/>
          <w:sz w:val="24"/>
          <w:szCs w:val="24"/>
          <w:lang w:bidi="ar"/>
        </w:rPr>
      </w:pPr>
      <w:r w:rsidRPr="000F6EC8">
        <w:rPr>
          <w:rFonts w:ascii="宋体" w:hAnsi="宋体" w:cs="宋体" w:hint="eastAsia"/>
          <w:sz w:val="24"/>
          <w:szCs w:val="24"/>
          <w:lang w:bidi="ar"/>
        </w:rPr>
        <w:t xml:space="preserve">（1）《电气装置安装工程 低压电器施工及验收规范》：GB 50254-2014 </w:t>
      </w:r>
    </w:p>
    <w:p w:rsidR="000F6EC8" w:rsidRPr="000F6EC8" w:rsidRDefault="000F6EC8" w:rsidP="000F6EC8">
      <w:pPr>
        <w:spacing w:line="460" w:lineRule="exact"/>
        <w:ind w:firstLineChars="100" w:firstLine="240"/>
        <w:rPr>
          <w:rFonts w:ascii="宋体" w:hAnsi="宋体" w:cs="宋体"/>
          <w:sz w:val="24"/>
          <w:szCs w:val="24"/>
          <w:lang w:bidi="ar"/>
        </w:rPr>
      </w:pPr>
      <w:r w:rsidRPr="000F6EC8">
        <w:rPr>
          <w:rFonts w:ascii="宋体" w:hAnsi="宋体" w:cs="宋体" w:hint="eastAsia"/>
          <w:sz w:val="24"/>
          <w:szCs w:val="24"/>
          <w:lang w:bidi="ar"/>
        </w:rPr>
        <w:t xml:space="preserve">（2）《低压开关设备和控制设备》为 5-1 部分：控制电路电器和开关元件 机电式控制电路电器 GB/T1048.5-2019 </w:t>
      </w:r>
    </w:p>
    <w:p w:rsidR="000F6EC8" w:rsidRPr="000F6EC8" w:rsidRDefault="000F6EC8" w:rsidP="000F6EC8">
      <w:pPr>
        <w:spacing w:line="460" w:lineRule="exact"/>
        <w:ind w:firstLineChars="100" w:firstLine="240"/>
        <w:rPr>
          <w:rFonts w:ascii="宋体" w:hAnsi="宋体" w:cs="宋体"/>
          <w:sz w:val="24"/>
          <w:szCs w:val="24"/>
          <w:lang w:bidi="ar"/>
        </w:rPr>
      </w:pPr>
      <w:r w:rsidRPr="000F6EC8">
        <w:rPr>
          <w:rFonts w:ascii="宋体" w:hAnsi="宋体" w:cs="宋体" w:hint="eastAsia"/>
          <w:sz w:val="24"/>
          <w:szCs w:val="24"/>
          <w:lang w:bidi="ar"/>
        </w:rPr>
        <w:t xml:space="preserve">（3）《电梯技术条件》：GB/T 10058-2009 </w:t>
      </w:r>
    </w:p>
    <w:p w:rsidR="000F6EC8" w:rsidRPr="000F6EC8" w:rsidRDefault="000F6EC8" w:rsidP="000F6EC8">
      <w:pPr>
        <w:spacing w:line="460" w:lineRule="exact"/>
        <w:ind w:firstLineChars="100" w:firstLine="240"/>
        <w:rPr>
          <w:rFonts w:ascii="宋体" w:hAnsi="宋体" w:cs="宋体"/>
          <w:sz w:val="24"/>
          <w:szCs w:val="24"/>
          <w:lang w:bidi="ar"/>
        </w:rPr>
      </w:pPr>
      <w:r w:rsidRPr="000F6EC8">
        <w:rPr>
          <w:rFonts w:ascii="宋体" w:hAnsi="宋体" w:cs="宋体" w:hint="eastAsia"/>
          <w:sz w:val="24"/>
          <w:szCs w:val="24"/>
          <w:lang w:bidi="ar"/>
        </w:rPr>
        <w:t xml:space="preserve">（4）《电梯制造与安装安全规范（附标准修改）》：GB 7588-2003 </w:t>
      </w:r>
    </w:p>
    <w:p w:rsidR="000F6EC8" w:rsidRPr="000F6EC8" w:rsidRDefault="000F6EC8" w:rsidP="000F6EC8">
      <w:pPr>
        <w:spacing w:line="460" w:lineRule="exact"/>
        <w:ind w:firstLineChars="100" w:firstLine="240"/>
        <w:rPr>
          <w:rFonts w:ascii="宋体" w:hAnsi="宋体" w:cs="宋体"/>
          <w:sz w:val="24"/>
          <w:szCs w:val="24"/>
          <w:lang w:bidi="ar"/>
        </w:rPr>
      </w:pPr>
      <w:r w:rsidRPr="000F6EC8">
        <w:rPr>
          <w:rFonts w:ascii="宋体" w:hAnsi="宋体" w:cs="宋体" w:hint="eastAsia"/>
          <w:sz w:val="24"/>
          <w:szCs w:val="24"/>
          <w:lang w:bidi="ar"/>
        </w:rPr>
        <w:t xml:space="preserve">（5）《电梯试验方法》：GB/T 10059-2009 </w:t>
      </w:r>
    </w:p>
    <w:p w:rsidR="000F6EC8" w:rsidRPr="000F6EC8" w:rsidRDefault="000F6EC8" w:rsidP="000F6EC8">
      <w:pPr>
        <w:spacing w:line="460" w:lineRule="exact"/>
        <w:ind w:firstLineChars="100" w:firstLine="240"/>
        <w:rPr>
          <w:rFonts w:ascii="宋体" w:hAnsi="宋体" w:cs="宋体"/>
          <w:sz w:val="24"/>
          <w:szCs w:val="24"/>
          <w:lang w:bidi="ar"/>
        </w:rPr>
      </w:pPr>
      <w:r w:rsidRPr="000F6EC8">
        <w:rPr>
          <w:rFonts w:ascii="宋体" w:hAnsi="宋体" w:cs="宋体" w:hint="eastAsia"/>
          <w:sz w:val="24"/>
          <w:szCs w:val="24"/>
          <w:lang w:bidi="ar"/>
        </w:rPr>
        <w:t xml:space="preserve">（6）《电梯安装验收规范》：GB/T 10060-2011 </w:t>
      </w:r>
    </w:p>
    <w:p w:rsidR="000F6EC8" w:rsidRPr="000F6EC8" w:rsidRDefault="000F6EC8" w:rsidP="000F6EC8">
      <w:pPr>
        <w:spacing w:line="460" w:lineRule="exact"/>
        <w:ind w:firstLineChars="100" w:firstLine="240"/>
        <w:rPr>
          <w:rFonts w:ascii="宋体" w:hAnsi="宋体" w:cs="宋体"/>
          <w:sz w:val="24"/>
          <w:szCs w:val="24"/>
          <w:lang w:bidi="ar"/>
        </w:rPr>
      </w:pPr>
      <w:r w:rsidRPr="000F6EC8">
        <w:rPr>
          <w:rFonts w:ascii="宋体" w:hAnsi="宋体" w:cs="宋体" w:hint="eastAsia"/>
          <w:sz w:val="24"/>
          <w:szCs w:val="24"/>
          <w:lang w:bidi="ar"/>
        </w:rPr>
        <w:t xml:space="preserve">（7）《提高在用电梯安全性的规范》：GB/T 24804-2009 </w:t>
      </w:r>
    </w:p>
    <w:p w:rsidR="000F6EC8" w:rsidRPr="000F6EC8" w:rsidRDefault="000F6EC8" w:rsidP="000F6EC8">
      <w:pPr>
        <w:spacing w:line="460" w:lineRule="exact"/>
        <w:ind w:firstLineChars="100" w:firstLine="240"/>
        <w:rPr>
          <w:rFonts w:ascii="宋体" w:hAnsi="宋体" w:cs="宋体"/>
          <w:sz w:val="24"/>
          <w:szCs w:val="24"/>
          <w:lang w:bidi="ar"/>
        </w:rPr>
      </w:pPr>
      <w:r w:rsidRPr="000F6EC8">
        <w:rPr>
          <w:rFonts w:ascii="宋体" w:hAnsi="宋体" w:cs="宋体" w:hint="eastAsia"/>
          <w:sz w:val="24"/>
          <w:szCs w:val="24"/>
          <w:lang w:bidi="ar"/>
        </w:rPr>
        <w:t xml:space="preserve">（8）《电梯、自动扶梯、自动人行道术语》：GB/T 7024-2008 </w:t>
      </w:r>
    </w:p>
    <w:p w:rsidR="000F6EC8" w:rsidRPr="000F6EC8" w:rsidRDefault="000F6EC8" w:rsidP="000F6EC8">
      <w:pPr>
        <w:spacing w:line="460" w:lineRule="exact"/>
        <w:ind w:firstLineChars="100" w:firstLine="240"/>
        <w:rPr>
          <w:rFonts w:ascii="宋体" w:hAnsi="宋体" w:cs="宋体"/>
          <w:sz w:val="24"/>
          <w:szCs w:val="24"/>
          <w:lang w:bidi="ar"/>
        </w:rPr>
      </w:pPr>
      <w:r w:rsidRPr="000F6EC8">
        <w:rPr>
          <w:rFonts w:ascii="宋体" w:hAnsi="宋体" w:cs="宋体" w:hint="eastAsia"/>
          <w:sz w:val="24"/>
          <w:szCs w:val="24"/>
          <w:lang w:bidi="ar"/>
        </w:rPr>
        <w:t xml:space="preserve">（9）《电梯、自动扶梯和自动人行道维修规范》：GB/T 18775-2009 </w:t>
      </w:r>
    </w:p>
    <w:p w:rsidR="000F6EC8" w:rsidRPr="000F6EC8" w:rsidRDefault="000F6EC8" w:rsidP="000F6EC8">
      <w:pPr>
        <w:spacing w:line="460" w:lineRule="exact"/>
        <w:ind w:firstLineChars="100" w:firstLine="240"/>
        <w:rPr>
          <w:rFonts w:ascii="宋体" w:hAnsi="宋体" w:cs="宋体"/>
          <w:sz w:val="24"/>
          <w:szCs w:val="24"/>
          <w:lang w:bidi="ar"/>
        </w:rPr>
      </w:pPr>
      <w:r w:rsidRPr="000F6EC8">
        <w:rPr>
          <w:rFonts w:ascii="宋体" w:hAnsi="宋体" w:cs="宋体" w:hint="eastAsia"/>
          <w:sz w:val="24"/>
          <w:szCs w:val="24"/>
          <w:lang w:bidi="ar"/>
        </w:rPr>
        <w:t xml:space="preserve">（10）《电磁兼容电梯、自动扶梯和自动人行道的产品系列标准发射》：GB/T 24807-2009 </w:t>
      </w:r>
    </w:p>
    <w:p w:rsidR="000F6EC8" w:rsidRPr="000F6EC8" w:rsidRDefault="000F6EC8" w:rsidP="000F6EC8">
      <w:pPr>
        <w:spacing w:line="460" w:lineRule="exact"/>
        <w:ind w:firstLineChars="100" w:firstLine="240"/>
        <w:rPr>
          <w:rFonts w:ascii="宋体" w:hAnsi="宋体" w:cs="宋体"/>
          <w:sz w:val="24"/>
          <w:szCs w:val="24"/>
          <w:lang w:bidi="ar"/>
        </w:rPr>
      </w:pPr>
      <w:r w:rsidRPr="000F6EC8">
        <w:rPr>
          <w:rFonts w:ascii="宋体" w:hAnsi="宋体" w:cs="宋体" w:hint="eastAsia"/>
          <w:sz w:val="24"/>
          <w:szCs w:val="24"/>
          <w:lang w:bidi="ar"/>
        </w:rPr>
        <w:t xml:space="preserve">（11）《电梯主要参数及轿厢、井道、机房的形式及尺寸》：GB/T 7025.1-7025.2-2008 </w:t>
      </w:r>
    </w:p>
    <w:p w:rsidR="000F6EC8" w:rsidRPr="000F6EC8" w:rsidRDefault="000F6EC8" w:rsidP="000F6EC8">
      <w:pPr>
        <w:spacing w:line="460" w:lineRule="exact"/>
        <w:ind w:firstLineChars="100" w:firstLine="240"/>
        <w:rPr>
          <w:rFonts w:ascii="宋体" w:hAnsi="宋体" w:cs="宋体"/>
          <w:sz w:val="24"/>
          <w:szCs w:val="24"/>
          <w:lang w:bidi="ar"/>
        </w:rPr>
      </w:pPr>
      <w:r w:rsidRPr="000F6EC8">
        <w:rPr>
          <w:rFonts w:ascii="宋体" w:hAnsi="宋体" w:cs="宋体" w:hint="eastAsia"/>
          <w:sz w:val="24"/>
          <w:szCs w:val="24"/>
          <w:lang w:bidi="ar"/>
        </w:rPr>
        <w:t xml:space="preserve">（12）《特种设备使用管理规则》：TSG08-2017 </w:t>
      </w:r>
    </w:p>
    <w:p w:rsidR="000F6EC8" w:rsidRPr="000F6EC8" w:rsidRDefault="000F6EC8" w:rsidP="000F6EC8">
      <w:pPr>
        <w:spacing w:line="460" w:lineRule="exact"/>
        <w:ind w:firstLineChars="100" w:firstLine="240"/>
        <w:rPr>
          <w:rFonts w:ascii="宋体" w:hAnsi="宋体" w:cs="宋体"/>
          <w:sz w:val="24"/>
          <w:szCs w:val="24"/>
          <w:lang w:bidi="ar"/>
        </w:rPr>
      </w:pPr>
      <w:r w:rsidRPr="000F6EC8">
        <w:rPr>
          <w:rFonts w:ascii="宋体" w:hAnsi="宋体" w:cs="宋体" w:hint="eastAsia"/>
          <w:sz w:val="24"/>
          <w:szCs w:val="24"/>
          <w:lang w:bidi="ar"/>
        </w:rPr>
        <w:t>（13）《</w:t>
      </w:r>
      <w:r w:rsidRPr="000F6EC8">
        <w:rPr>
          <w:rFonts w:ascii="宋体" w:hAnsi="宋体" w:cs="宋体"/>
          <w:sz w:val="24"/>
          <w:szCs w:val="24"/>
          <w:lang w:bidi="ar"/>
        </w:rPr>
        <w:t>电梯监督检验和定期检验规则-曳引与强制驱动电梯</w:t>
      </w:r>
      <w:r w:rsidRPr="000F6EC8">
        <w:rPr>
          <w:rFonts w:ascii="宋体" w:hAnsi="宋体" w:cs="宋体" w:hint="eastAsia"/>
          <w:sz w:val="24"/>
          <w:szCs w:val="24"/>
          <w:lang w:bidi="ar"/>
        </w:rPr>
        <w:t>》</w:t>
      </w:r>
      <w:r w:rsidRPr="000F6EC8">
        <w:rPr>
          <w:rFonts w:ascii="宋体" w:hAnsi="宋体" w:cs="宋体"/>
          <w:sz w:val="24"/>
          <w:szCs w:val="24"/>
          <w:lang w:bidi="ar"/>
        </w:rPr>
        <w:t xml:space="preserve"> </w:t>
      </w:r>
      <w:r w:rsidRPr="000F6EC8">
        <w:rPr>
          <w:rFonts w:ascii="宋体" w:hAnsi="宋体" w:cs="宋体" w:hint="eastAsia"/>
          <w:sz w:val="24"/>
          <w:szCs w:val="24"/>
          <w:lang w:bidi="ar"/>
        </w:rPr>
        <w:t xml:space="preserve">：TSG T7001-2009（含2013 年第 1号修改单，2017 年第 2 </w:t>
      </w:r>
      <w:proofErr w:type="gramStart"/>
      <w:r w:rsidRPr="000F6EC8">
        <w:rPr>
          <w:rFonts w:ascii="宋体" w:hAnsi="宋体" w:cs="宋体" w:hint="eastAsia"/>
          <w:sz w:val="24"/>
          <w:szCs w:val="24"/>
          <w:lang w:bidi="ar"/>
        </w:rPr>
        <w:t>号修改单</w:t>
      </w:r>
      <w:proofErr w:type="gramEnd"/>
      <w:r w:rsidRPr="000F6EC8">
        <w:rPr>
          <w:rFonts w:ascii="宋体" w:hAnsi="宋体" w:cs="宋体" w:hint="eastAsia"/>
          <w:sz w:val="24"/>
          <w:szCs w:val="24"/>
          <w:lang w:bidi="ar"/>
        </w:rPr>
        <w:t xml:space="preserve">和 2019 年第 3 </w:t>
      </w:r>
      <w:proofErr w:type="gramStart"/>
      <w:r w:rsidRPr="000F6EC8">
        <w:rPr>
          <w:rFonts w:ascii="宋体" w:hAnsi="宋体" w:cs="宋体" w:hint="eastAsia"/>
          <w:sz w:val="24"/>
          <w:szCs w:val="24"/>
          <w:lang w:bidi="ar"/>
        </w:rPr>
        <w:t>号修改单</w:t>
      </w:r>
      <w:proofErr w:type="gramEnd"/>
      <w:r w:rsidRPr="000F6EC8">
        <w:rPr>
          <w:rFonts w:ascii="宋体" w:hAnsi="宋体" w:cs="宋体" w:hint="eastAsia"/>
          <w:sz w:val="24"/>
          <w:szCs w:val="24"/>
          <w:lang w:bidi="ar"/>
        </w:rPr>
        <w:t xml:space="preserve">） </w:t>
      </w:r>
    </w:p>
    <w:p w:rsidR="000F6EC8" w:rsidRPr="000F6EC8" w:rsidRDefault="000F6EC8" w:rsidP="000F6EC8">
      <w:pPr>
        <w:spacing w:line="460" w:lineRule="exact"/>
        <w:ind w:firstLineChars="100" w:firstLine="240"/>
        <w:rPr>
          <w:rFonts w:ascii="宋体" w:hAnsi="宋体" w:cs="宋体"/>
          <w:sz w:val="24"/>
          <w:szCs w:val="24"/>
          <w:lang w:bidi="ar"/>
        </w:rPr>
      </w:pPr>
      <w:r w:rsidRPr="000F6EC8">
        <w:rPr>
          <w:rFonts w:ascii="宋体" w:hAnsi="宋体" w:cs="宋体" w:hint="eastAsia"/>
          <w:sz w:val="24"/>
          <w:szCs w:val="24"/>
          <w:lang w:bidi="ar"/>
        </w:rPr>
        <w:t xml:space="preserve">（14）《电梯工程施工质量验收规范》：GB 50310-2002 </w:t>
      </w:r>
    </w:p>
    <w:p w:rsidR="000F6EC8" w:rsidRPr="000F6EC8" w:rsidRDefault="000F6EC8" w:rsidP="000F6EC8">
      <w:pPr>
        <w:spacing w:line="460" w:lineRule="exact"/>
        <w:ind w:firstLineChars="100" w:firstLine="240"/>
        <w:rPr>
          <w:rFonts w:ascii="宋体" w:hAnsi="宋体" w:cs="宋体"/>
          <w:sz w:val="24"/>
          <w:szCs w:val="24"/>
          <w:lang w:bidi="ar"/>
        </w:rPr>
      </w:pPr>
      <w:r w:rsidRPr="000F6EC8">
        <w:rPr>
          <w:rFonts w:ascii="宋体" w:hAnsi="宋体" w:cs="宋体" w:hint="eastAsia"/>
          <w:sz w:val="24"/>
          <w:szCs w:val="24"/>
          <w:lang w:bidi="ar"/>
        </w:rPr>
        <w:t xml:space="preserve">（15）满足 GB/T 10058-2009,GB/T 10059-2009 验收要求。 </w:t>
      </w:r>
    </w:p>
    <w:p w:rsidR="000F6EC8" w:rsidRPr="000F6EC8" w:rsidRDefault="000F6EC8" w:rsidP="000F6EC8">
      <w:pPr>
        <w:spacing w:line="460" w:lineRule="exact"/>
        <w:ind w:firstLineChars="100" w:firstLine="240"/>
        <w:rPr>
          <w:rFonts w:ascii="宋体" w:hAnsi="宋体" w:cs="宋体"/>
          <w:sz w:val="24"/>
          <w:szCs w:val="24"/>
          <w:lang w:bidi="ar"/>
        </w:rPr>
      </w:pPr>
      <w:r w:rsidRPr="000F6EC8">
        <w:rPr>
          <w:rFonts w:ascii="宋体" w:hAnsi="宋体" w:cs="宋体" w:hint="eastAsia"/>
          <w:sz w:val="24"/>
          <w:szCs w:val="24"/>
          <w:lang w:bidi="ar"/>
        </w:rPr>
        <w:t>（16）其它与垂直电梯、自动扶梯制造、安装、检验、运行、维护保养等有关的国家标准、行业标准及地方相关规定</w:t>
      </w:r>
    </w:p>
    <w:p w:rsidR="000F6EC8" w:rsidRPr="000F6EC8" w:rsidRDefault="000F6EC8" w:rsidP="000F6EC8">
      <w:pPr>
        <w:spacing w:line="460" w:lineRule="exact"/>
        <w:ind w:firstLineChars="100" w:firstLine="240"/>
        <w:rPr>
          <w:rFonts w:ascii="宋体" w:cs="宋体"/>
          <w:sz w:val="24"/>
          <w:szCs w:val="24"/>
        </w:rPr>
      </w:pPr>
      <w:r w:rsidRPr="000F6EC8">
        <w:rPr>
          <w:rFonts w:ascii="宋体" w:hAnsi="宋体" w:cs="宋体" w:hint="eastAsia"/>
          <w:bCs/>
          <w:sz w:val="24"/>
          <w:szCs w:val="24"/>
          <w:lang w:bidi="ar"/>
        </w:rPr>
        <w:lastRenderedPageBreak/>
        <w:t>2、</w:t>
      </w:r>
      <w:r w:rsidRPr="000F6EC8">
        <w:rPr>
          <w:rFonts w:ascii="宋体" w:hAnsi="宋体" w:cs="宋体" w:hint="eastAsia"/>
          <w:sz w:val="24"/>
          <w:szCs w:val="24"/>
          <w:lang w:bidi="ar"/>
        </w:rPr>
        <w:t>制造：投标人提供的设备各零部件应按标准制造，并有替换性和精确装配性。特别对于驱动装置（曳引元件设备）、门机等的装配，所有都应在原厂完成或预装配或其尺寸误差达到预装配水平；</w:t>
      </w:r>
    </w:p>
    <w:p w:rsidR="000F6EC8" w:rsidRPr="000F6EC8" w:rsidRDefault="000F6EC8" w:rsidP="000F6EC8">
      <w:pPr>
        <w:spacing w:line="460" w:lineRule="exact"/>
        <w:ind w:firstLineChars="100" w:firstLine="240"/>
        <w:rPr>
          <w:rFonts w:ascii="宋体" w:hAnsi="宋体" w:cs="宋体"/>
          <w:sz w:val="24"/>
          <w:szCs w:val="24"/>
        </w:rPr>
      </w:pPr>
      <w:r w:rsidRPr="000F6EC8">
        <w:rPr>
          <w:rFonts w:ascii="宋体" w:hAnsi="宋体" w:cs="宋体" w:hint="eastAsia"/>
          <w:sz w:val="24"/>
          <w:szCs w:val="24"/>
          <w:lang w:bidi="ar"/>
        </w:rPr>
        <w:t>3、设备性能：投标人提供的电梯设备应在噪音、振动、设备可靠性、性能等方面需符合国家标准中的优等品标准和相应的国际标准。在最终验收时，要对噪音、震动这两方面的性能数据作专门检测，其结果应达到上述提及的要求；</w:t>
      </w:r>
    </w:p>
    <w:p w:rsidR="000F6EC8" w:rsidRPr="000F6EC8" w:rsidRDefault="000F6EC8" w:rsidP="000F6EC8">
      <w:pPr>
        <w:spacing w:line="360" w:lineRule="auto"/>
        <w:rPr>
          <w:rFonts w:ascii="宋体" w:hAnsi="宋体"/>
          <w:b/>
          <w:bCs/>
          <w:sz w:val="24"/>
          <w:szCs w:val="24"/>
        </w:rPr>
      </w:pPr>
      <w:r w:rsidRPr="000F6EC8">
        <w:rPr>
          <w:rFonts w:ascii="宋体" w:hAnsi="宋体" w:hint="eastAsia"/>
          <w:b/>
          <w:bCs/>
          <w:sz w:val="24"/>
          <w:szCs w:val="24"/>
        </w:rPr>
        <w:t>五、施工要求</w:t>
      </w:r>
    </w:p>
    <w:p w:rsidR="000F6EC8" w:rsidRPr="000F6EC8" w:rsidRDefault="000F6EC8" w:rsidP="000F6EC8">
      <w:pPr>
        <w:spacing w:line="360" w:lineRule="auto"/>
        <w:rPr>
          <w:rFonts w:ascii="宋体" w:hAnsi="宋体"/>
          <w:sz w:val="24"/>
          <w:szCs w:val="24"/>
        </w:rPr>
      </w:pPr>
      <w:r w:rsidRPr="000F6EC8">
        <w:rPr>
          <w:rFonts w:ascii="宋体" w:hAnsi="宋体" w:hint="eastAsia"/>
          <w:sz w:val="24"/>
          <w:szCs w:val="24"/>
        </w:rPr>
        <w:t>1、中标人严格按相关规定安全施工；</w:t>
      </w:r>
    </w:p>
    <w:p w:rsidR="000F6EC8" w:rsidRPr="000F6EC8" w:rsidRDefault="000F6EC8" w:rsidP="000F6EC8">
      <w:pPr>
        <w:spacing w:line="360" w:lineRule="auto"/>
        <w:rPr>
          <w:rFonts w:ascii="宋体" w:hAnsi="宋体"/>
          <w:sz w:val="24"/>
          <w:szCs w:val="24"/>
        </w:rPr>
      </w:pPr>
      <w:r w:rsidRPr="000F6EC8">
        <w:rPr>
          <w:rFonts w:ascii="宋体" w:hAnsi="宋体" w:hint="eastAsia"/>
          <w:sz w:val="24"/>
          <w:szCs w:val="24"/>
        </w:rPr>
        <w:t>2、中标人严格按设计进行施工；</w:t>
      </w:r>
    </w:p>
    <w:p w:rsidR="000F6EC8" w:rsidRPr="000F6EC8" w:rsidRDefault="000F6EC8" w:rsidP="000F6EC8">
      <w:pPr>
        <w:spacing w:line="360" w:lineRule="auto"/>
        <w:rPr>
          <w:rFonts w:ascii="宋体" w:hAnsi="宋体" w:cs="宋体"/>
          <w:bCs/>
          <w:kern w:val="0"/>
          <w:sz w:val="24"/>
          <w:szCs w:val="24"/>
          <w:shd w:val="clear" w:color="auto" w:fill="FFFFFF"/>
          <w:lang w:val="zh-CN"/>
        </w:rPr>
      </w:pPr>
      <w:r w:rsidRPr="000F6EC8">
        <w:rPr>
          <w:rFonts w:ascii="宋体" w:hAnsi="宋体" w:hint="eastAsia"/>
          <w:sz w:val="24"/>
          <w:szCs w:val="24"/>
        </w:rPr>
        <w:t>3、中标人为本项目配备的现场操作人员</w:t>
      </w:r>
      <w:r w:rsidRPr="000F6EC8">
        <w:rPr>
          <w:rFonts w:ascii="宋体" w:hAnsi="宋体" w:cs="宋体" w:hint="eastAsia"/>
          <w:bCs/>
          <w:kern w:val="0"/>
          <w:sz w:val="24"/>
          <w:szCs w:val="24"/>
          <w:shd w:val="clear" w:color="auto" w:fill="FFFFFF"/>
          <w:lang w:val="zh-CN"/>
        </w:rPr>
        <w:t>电梯拆除、安装人员须具备《特种设备作业人员证》，服务现场由采购人自行核查；</w:t>
      </w:r>
    </w:p>
    <w:p w:rsidR="000F6EC8" w:rsidRPr="000F6EC8" w:rsidRDefault="000F6EC8" w:rsidP="000F6EC8">
      <w:pPr>
        <w:spacing w:line="360" w:lineRule="auto"/>
        <w:rPr>
          <w:rFonts w:ascii="宋体" w:hAnsi="宋体"/>
          <w:sz w:val="24"/>
          <w:szCs w:val="24"/>
        </w:rPr>
      </w:pPr>
      <w:r w:rsidRPr="000F6EC8">
        <w:rPr>
          <w:rFonts w:ascii="宋体" w:hAnsi="宋体" w:hint="eastAsia"/>
          <w:sz w:val="24"/>
          <w:szCs w:val="24"/>
        </w:rPr>
        <w:t>4、旧电梯拆拆除后及时运送至采购人指定位置；</w:t>
      </w:r>
    </w:p>
    <w:p w:rsidR="000F6EC8" w:rsidRPr="000F6EC8" w:rsidRDefault="000F6EC8" w:rsidP="000F6EC8">
      <w:pPr>
        <w:spacing w:line="360" w:lineRule="auto"/>
        <w:rPr>
          <w:rFonts w:ascii="宋体" w:hAnsi="宋体"/>
          <w:sz w:val="24"/>
          <w:szCs w:val="24"/>
        </w:rPr>
      </w:pPr>
      <w:r w:rsidRPr="000F6EC8">
        <w:rPr>
          <w:rFonts w:ascii="宋体" w:hAnsi="宋体" w:hint="eastAsia"/>
          <w:sz w:val="24"/>
          <w:szCs w:val="24"/>
        </w:rPr>
        <w:t>5、中标人在旧电梯拆除及新电梯安装施工中，对施工安全负全责，负责施工过程中的现场全部安全工作，包括拆除电梯外门和门框时，负责在各井道门口安放安全护栏或护网等工作；</w:t>
      </w:r>
    </w:p>
    <w:p w:rsidR="000F6EC8" w:rsidRPr="000F6EC8" w:rsidRDefault="000F6EC8" w:rsidP="000F6EC8">
      <w:pPr>
        <w:spacing w:line="360" w:lineRule="auto"/>
        <w:rPr>
          <w:rFonts w:ascii="宋体" w:hAnsi="宋体"/>
          <w:sz w:val="24"/>
          <w:szCs w:val="24"/>
        </w:rPr>
      </w:pPr>
      <w:r w:rsidRPr="000F6EC8">
        <w:rPr>
          <w:rFonts w:ascii="宋体" w:hAnsi="宋体" w:hint="eastAsia"/>
          <w:sz w:val="24"/>
          <w:szCs w:val="24"/>
        </w:rPr>
        <w:t>6、中标人须按特种设备主管部门规定办理相电梯拆除注销等相关手续；</w:t>
      </w:r>
    </w:p>
    <w:p w:rsidR="000F6EC8" w:rsidRPr="000F6EC8" w:rsidRDefault="000F6EC8" w:rsidP="000F6EC8">
      <w:pPr>
        <w:spacing w:line="360" w:lineRule="auto"/>
        <w:rPr>
          <w:rFonts w:ascii="宋体" w:hAnsi="宋体"/>
          <w:sz w:val="24"/>
          <w:szCs w:val="24"/>
        </w:rPr>
      </w:pPr>
      <w:r w:rsidRPr="000F6EC8">
        <w:rPr>
          <w:rFonts w:ascii="宋体" w:hAnsi="宋体" w:cs="宋体" w:hint="eastAsia"/>
          <w:bCs/>
          <w:kern w:val="0"/>
          <w:sz w:val="24"/>
          <w:szCs w:val="24"/>
          <w:shd w:val="clear" w:color="auto" w:fill="FFFFFF"/>
        </w:rPr>
        <w:t>7、</w:t>
      </w:r>
      <w:r w:rsidRPr="000F6EC8">
        <w:rPr>
          <w:rFonts w:ascii="宋体" w:hAnsi="宋体" w:hint="eastAsia"/>
          <w:sz w:val="24"/>
          <w:szCs w:val="24"/>
        </w:rPr>
        <w:t>一旦发生人身、施工安全事故，一切责任由中标人承担。</w:t>
      </w:r>
    </w:p>
    <w:p w:rsidR="000F6EC8" w:rsidRPr="000F6EC8" w:rsidRDefault="000F6EC8" w:rsidP="000F6EC8">
      <w:pPr>
        <w:spacing w:line="360" w:lineRule="auto"/>
        <w:rPr>
          <w:rFonts w:ascii="宋体" w:hAnsi="宋体"/>
          <w:sz w:val="24"/>
          <w:szCs w:val="24"/>
        </w:rPr>
      </w:pPr>
    </w:p>
    <w:p w:rsidR="000F6EC8" w:rsidRPr="000F6EC8" w:rsidRDefault="000F6EC8" w:rsidP="000F6EC8">
      <w:pPr>
        <w:spacing w:line="460" w:lineRule="exact"/>
        <w:rPr>
          <w:rFonts w:ascii="宋体" w:cs="宋体"/>
          <w:b/>
          <w:sz w:val="24"/>
          <w:szCs w:val="24"/>
        </w:rPr>
      </w:pPr>
      <w:r w:rsidRPr="000F6EC8">
        <w:rPr>
          <w:rFonts w:ascii="宋体" w:hAnsi="宋体" w:cs="宋体" w:hint="eastAsia"/>
          <w:b/>
          <w:sz w:val="24"/>
          <w:szCs w:val="24"/>
          <w:lang w:bidi="ar"/>
        </w:rPr>
        <w:t>六、服务及质量要求</w:t>
      </w:r>
    </w:p>
    <w:p w:rsidR="000F6EC8" w:rsidRPr="000F6EC8" w:rsidRDefault="000F6EC8" w:rsidP="000F6EC8">
      <w:pPr>
        <w:tabs>
          <w:tab w:val="left" w:pos="-180"/>
          <w:tab w:val="left" w:pos="420"/>
        </w:tabs>
        <w:spacing w:line="460" w:lineRule="exact"/>
        <w:ind w:left="-10" w:firstLineChars="100" w:firstLine="240"/>
        <w:rPr>
          <w:rFonts w:ascii="宋体" w:hAnsi="宋体" w:cs="宋体"/>
          <w:sz w:val="24"/>
          <w:szCs w:val="24"/>
          <w:lang w:bidi="ar"/>
        </w:rPr>
      </w:pPr>
      <w:r w:rsidRPr="000F6EC8">
        <w:rPr>
          <w:rFonts w:ascii="宋体" w:hAnsi="宋体" w:cs="宋体" w:hint="eastAsia"/>
          <w:sz w:val="24"/>
          <w:szCs w:val="24"/>
          <w:lang w:bidi="ar"/>
        </w:rPr>
        <w:t>1、中标人合同签订后安装前免费为采购人安排2人去生产厂家进行培训。</w:t>
      </w:r>
    </w:p>
    <w:p w:rsidR="000F6EC8" w:rsidRPr="000F6EC8" w:rsidRDefault="000F6EC8" w:rsidP="000F6EC8">
      <w:pPr>
        <w:tabs>
          <w:tab w:val="left" w:pos="-180"/>
          <w:tab w:val="left" w:pos="420"/>
        </w:tabs>
        <w:spacing w:line="460" w:lineRule="exact"/>
        <w:ind w:left="-10" w:firstLineChars="100" w:firstLine="240"/>
        <w:rPr>
          <w:rFonts w:ascii="宋体" w:hAnsi="宋体" w:cs="宋体"/>
          <w:sz w:val="24"/>
          <w:szCs w:val="24"/>
          <w:lang w:bidi="ar"/>
        </w:rPr>
      </w:pPr>
      <w:r w:rsidRPr="000F6EC8">
        <w:rPr>
          <w:rFonts w:ascii="宋体" w:hAnsi="宋体" w:cs="宋体" w:hint="eastAsia"/>
          <w:sz w:val="24"/>
          <w:szCs w:val="24"/>
          <w:lang w:bidi="ar"/>
        </w:rPr>
        <w:t>2、五年免费质保服务期内与采购人依据《安徽省电梯维保合同》签订</w:t>
      </w:r>
      <w:proofErr w:type="gramStart"/>
      <w:r w:rsidRPr="000F6EC8">
        <w:rPr>
          <w:rFonts w:ascii="宋体" w:hAnsi="宋体" w:cs="宋体" w:hint="eastAsia"/>
          <w:sz w:val="24"/>
          <w:szCs w:val="24"/>
          <w:lang w:bidi="ar"/>
        </w:rPr>
        <w:t>免费维保合同</w:t>
      </w:r>
      <w:proofErr w:type="gramEnd"/>
      <w:r w:rsidRPr="000F6EC8">
        <w:rPr>
          <w:rFonts w:ascii="宋体" w:hAnsi="宋体" w:cs="宋体" w:hint="eastAsia"/>
          <w:sz w:val="24"/>
          <w:szCs w:val="24"/>
          <w:lang w:bidi="ar"/>
        </w:rPr>
        <w:t>，发生违约行为时，采购人有权从履约保证金中直接扣除违约金。</w:t>
      </w:r>
    </w:p>
    <w:p w:rsidR="000F6EC8" w:rsidRPr="000F6EC8" w:rsidRDefault="000F6EC8" w:rsidP="000F6EC8">
      <w:pPr>
        <w:spacing w:line="460" w:lineRule="exact"/>
        <w:ind w:firstLineChars="100" w:firstLine="240"/>
        <w:rPr>
          <w:rFonts w:ascii="宋体" w:hAnsi="宋体" w:cs="宋体"/>
          <w:sz w:val="24"/>
          <w:szCs w:val="24"/>
        </w:rPr>
      </w:pPr>
      <w:r w:rsidRPr="000F6EC8">
        <w:rPr>
          <w:rFonts w:ascii="宋体" w:hAnsi="宋体" w:cs="宋体" w:hint="eastAsia"/>
          <w:sz w:val="24"/>
          <w:szCs w:val="24"/>
          <w:lang w:bidi="ar"/>
        </w:rPr>
        <w:t>3、售后服务故障处理：中标人在免费质保期内须在安徽省蚌埠市提供本地化服务，</w:t>
      </w:r>
      <w:proofErr w:type="gramStart"/>
      <w:r w:rsidRPr="000F6EC8">
        <w:rPr>
          <w:rFonts w:ascii="宋体" w:hAnsi="宋体" w:cs="宋体" w:hint="eastAsia"/>
          <w:sz w:val="24"/>
          <w:szCs w:val="24"/>
          <w:lang w:bidi="ar"/>
        </w:rPr>
        <w:t>保证维保服务</w:t>
      </w:r>
      <w:proofErr w:type="gramEnd"/>
      <w:r w:rsidRPr="000F6EC8">
        <w:rPr>
          <w:rFonts w:ascii="宋体" w:hAnsi="宋体" w:cs="宋体" w:hint="eastAsia"/>
          <w:sz w:val="24"/>
          <w:szCs w:val="24"/>
          <w:lang w:bidi="ar"/>
        </w:rPr>
        <w:t>和24小时紧急救援，一旦电梯发生故障，应在30分钟内派人到现场处理。</w:t>
      </w:r>
    </w:p>
    <w:p w:rsidR="000F6EC8" w:rsidRPr="000F6EC8" w:rsidRDefault="000F6EC8" w:rsidP="000F6EC8">
      <w:pPr>
        <w:spacing w:line="460" w:lineRule="exact"/>
        <w:ind w:firstLineChars="100" w:firstLine="240"/>
        <w:rPr>
          <w:rFonts w:ascii="宋体" w:cs="宋体"/>
          <w:sz w:val="24"/>
          <w:szCs w:val="24"/>
        </w:rPr>
      </w:pPr>
      <w:r w:rsidRPr="000F6EC8">
        <w:rPr>
          <w:rFonts w:ascii="宋体" w:hAnsi="宋体" w:cs="宋体" w:hint="eastAsia"/>
          <w:sz w:val="24"/>
          <w:szCs w:val="24"/>
          <w:lang w:bidi="ar"/>
        </w:rPr>
        <w:t>4、中标人提供常用备品备件清单、产地、报价。选购零件时，中标人不能脱离合同所规定的任何担保义务。在设备投入使用后，中标人保证同性能同规格备件的提供期限不能少于15年。</w:t>
      </w:r>
    </w:p>
    <w:p w:rsidR="000F6EC8" w:rsidRPr="000F6EC8" w:rsidRDefault="000F6EC8" w:rsidP="000F6EC8">
      <w:pPr>
        <w:spacing w:line="460" w:lineRule="exact"/>
        <w:ind w:firstLineChars="100" w:firstLine="240"/>
        <w:rPr>
          <w:rFonts w:ascii="宋体" w:cs="宋体"/>
          <w:sz w:val="24"/>
          <w:szCs w:val="24"/>
        </w:rPr>
      </w:pPr>
      <w:r w:rsidRPr="000F6EC8">
        <w:rPr>
          <w:rFonts w:ascii="宋体" w:hAnsi="宋体" w:cs="宋体" w:hint="eastAsia"/>
          <w:sz w:val="24"/>
          <w:szCs w:val="24"/>
          <w:lang w:bidi="ar"/>
        </w:rPr>
        <w:t>5、中标人应在所供零部件停产前3个月通知采购人，以便采购人有足够时间购买所需的零部件。</w:t>
      </w:r>
    </w:p>
    <w:p w:rsidR="000F6EC8" w:rsidRPr="000F6EC8" w:rsidRDefault="000F6EC8" w:rsidP="000F6EC8">
      <w:pPr>
        <w:spacing w:line="460" w:lineRule="exact"/>
        <w:ind w:firstLineChars="100" w:firstLine="240"/>
        <w:rPr>
          <w:rFonts w:ascii="宋体" w:cs="宋体"/>
          <w:b/>
          <w:sz w:val="24"/>
          <w:szCs w:val="24"/>
        </w:rPr>
      </w:pPr>
      <w:r w:rsidRPr="000F6EC8">
        <w:rPr>
          <w:rFonts w:ascii="宋体" w:hAnsi="宋体" w:cs="宋体" w:hint="eastAsia"/>
          <w:bCs/>
          <w:sz w:val="24"/>
          <w:szCs w:val="24"/>
          <w:lang w:bidi="ar"/>
        </w:rPr>
        <w:lastRenderedPageBreak/>
        <w:t>6、</w:t>
      </w:r>
      <w:r w:rsidRPr="000F6EC8">
        <w:rPr>
          <w:rFonts w:ascii="宋体" w:hAnsi="宋体" w:cs="宋体" w:hint="eastAsia"/>
          <w:sz w:val="24"/>
          <w:szCs w:val="24"/>
          <w:lang w:bidi="ar"/>
        </w:rPr>
        <w:t>技术资料：中标人最迟在项目全部竣工验收结束15日内，向采购人移交所有与项目有关的技术资料，如附有安全技术规范要求的设计文件、产品质量合格证明、电梯电气原理图、部件安装图、安装及使用维修说明、监督检验证明、图纸、操作手册等文件。</w:t>
      </w:r>
    </w:p>
    <w:p w:rsidR="000F6EC8" w:rsidRPr="000F6EC8" w:rsidRDefault="000F6EC8" w:rsidP="000F6EC8">
      <w:pPr>
        <w:spacing w:line="460" w:lineRule="exact"/>
        <w:ind w:firstLineChars="100" w:firstLine="240"/>
        <w:rPr>
          <w:rFonts w:ascii="宋体" w:cs="宋体"/>
          <w:sz w:val="24"/>
          <w:szCs w:val="24"/>
        </w:rPr>
      </w:pPr>
      <w:r w:rsidRPr="000F6EC8">
        <w:rPr>
          <w:rFonts w:ascii="宋体" w:hAnsi="宋体" w:cs="宋体" w:hint="eastAsia"/>
          <w:sz w:val="24"/>
          <w:szCs w:val="24"/>
          <w:lang w:bidi="ar"/>
        </w:rPr>
        <w:t>7、如投标人所投电梯设备中有进口部件，必须附有合法的报关单，卖方除向采购人提供一套完整的原版的技术资料外，还须向采购人提供一套与原版技术资料完全一致的中文技术资料。</w:t>
      </w:r>
    </w:p>
    <w:p w:rsidR="000F6EC8" w:rsidRPr="000F6EC8" w:rsidRDefault="000F6EC8" w:rsidP="000F6EC8">
      <w:pPr>
        <w:spacing w:line="460" w:lineRule="exact"/>
        <w:ind w:firstLineChars="100" w:firstLine="240"/>
        <w:rPr>
          <w:rFonts w:ascii="宋体" w:cs="宋体"/>
          <w:sz w:val="24"/>
          <w:szCs w:val="24"/>
        </w:rPr>
      </w:pPr>
      <w:r w:rsidRPr="000F6EC8">
        <w:rPr>
          <w:rFonts w:ascii="宋体" w:hAnsi="宋体" w:cs="宋体" w:hint="eastAsia"/>
          <w:sz w:val="24"/>
          <w:szCs w:val="24"/>
          <w:lang w:bidi="ar"/>
        </w:rPr>
        <w:t>8、安装调试的方法和措施的书面报告，竣工检查记录表，电梯检验报告书等交工验收资料。</w:t>
      </w:r>
    </w:p>
    <w:p w:rsidR="000F6EC8" w:rsidRPr="000F6EC8" w:rsidRDefault="000F6EC8" w:rsidP="000F6EC8">
      <w:pPr>
        <w:spacing w:line="460" w:lineRule="exact"/>
        <w:ind w:firstLineChars="100" w:firstLine="240"/>
        <w:rPr>
          <w:rFonts w:ascii="宋体" w:cs="宋体"/>
          <w:sz w:val="24"/>
          <w:szCs w:val="24"/>
        </w:rPr>
      </w:pPr>
      <w:r w:rsidRPr="000F6EC8">
        <w:rPr>
          <w:rFonts w:ascii="宋体" w:hAnsi="宋体" w:cs="宋体" w:hint="eastAsia"/>
          <w:sz w:val="24"/>
          <w:szCs w:val="24"/>
          <w:lang w:bidi="ar"/>
        </w:rPr>
        <w:t>9、安装、调试工作应按GB7588-2003《电梯制造与安装安全规范》、GB50310-2002《电梯工程施工质量验收规范》和GB10060-2011《电梯安装验收规范》进行自检，其中强调指出如下：</w:t>
      </w:r>
    </w:p>
    <w:p w:rsidR="000F6EC8" w:rsidRPr="000F6EC8" w:rsidRDefault="000F6EC8" w:rsidP="000F6EC8">
      <w:pPr>
        <w:spacing w:line="460" w:lineRule="exact"/>
        <w:rPr>
          <w:rFonts w:ascii="宋体" w:cs="宋体"/>
          <w:sz w:val="24"/>
          <w:szCs w:val="24"/>
        </w:rPr>
      </w:pPr>
      <w:r w:rsidRPr="000F6EC8">
        <w:rPr>
          <w:rFonts w:ascii="宋体" w:hAnsi="宋体" w:cs="宋体" w:hint="eastAsia"/>
          <w:sz w:val="24"/>
          <w:szCs w:val="24"/>
          <w:lang w:bidi="ar"/>
        </w:rPr>
        <w:t>（1）测试和调试记录由买卖双方签字并各自保存备查。</w:t>
      </w:r>
    </w:p>
    <w:p w:rsidR="000F6EC8" w:rsidRPr="000F6EC8" w:rsidRDefault="000F6EC8" w:rsidP="000F6EC8">
      <w:pPr>
        <w:spacing w:line="460" w:lineRule="exact"/>
        <w:rPr>
          <w:rFonts w:ascii="宋体" w:cs="宋体"/>
          <w:sz w:val="24"/>
          <w:szCs w:val="24"/>
        </w:rPr>
      </w:pPr>
      <w:r w:rsidRPr="000F6EC8">
        <w:rPr>
          <w:rFonts w:ascii="宋体" w:hAnsi="宋体" w:cs="宋体" w:hint="eastAsia"/>
          <w:sz w:val="24"/>
          <w:szCs w:val="24"/>
          <w:lang w:bidi="ar"/>
        </w:rPr>
        <w:t>（2）所有货物在验收前，须是按出厂标准密封，如自行拆封，买方有权不予验收；验收时，中标人需提供证明所供货物符合招标文件要求的自检证书，并准备好相关的必需资料，否则不予验收。</w:t>
      </w:r>
    </w:p>
    <w:p w:rsidR="000F6EC8" w:rsidRPr="000F6EC8" w:rsidRDefault="000F6EC8" w:rsidP="000F6EC8">
      <w:pPr>
        <w:spacing w:line="460" w:lineRule="exact"/>
        <w:rPr>
          <w:rFonts w:ascii="宋体" w:cs="宋体"/>
          <w:sz w:val="24"/>
          <w:szCs w:val="24"/>
        </w:rPr>
      </w:pPr>
      <w:r w:rsidRPr="000F6EC8">
        <w:rPr>
          <w:rFonts w:ascii="宋体" w:hAnsi="宋体" w:cs="宋体" w:hint="eastAsia"/>
          <w:sz w:val="24"/>
          <w:szCs w:val="24"/>
          <w:lang w:bidi="ar"/>
        </w:rPr>
        <w:t>（3）安装、调试结束，中标人应通知使用者，双方共同进行预验收，预验收合格后再由市质量技术监督局检验机构进行监督检验，监督检验时中标人应派专人配合。监督检验费用、复检费用由中标人支付。</w:t>
      </w:r>
    </w:p>
    <w:p w:rsidR="000F6EC8" w:rsidRPr="000F6EC8" w:rsidRDefault="000F6EC8" w:rsidP="000F6EC8">
      <w:pPr>
        <w:spacing w:line="460" w:lineRule="exact"/>
        <w:rPr>
          <w:rFonts w:ascii="宋体" w:hAnsi="宋体" w:cs="宋体"/>
          <w:sz w:val="24"/>
          <w:szCs w:val="24"/>
          <w:lang w:bidi="ar"/>
        </w:rPr>
      </w:pPr>
      <w:r w:rsidRPr="000F6EC8">
        <w:rPr>
          <w:rFonts w:ascii="宋体" w:hAnsi="宋体" w:cs="宋体" w:hint="eastAsia"/>
          <w:sz w:val="24"/>
          <w:szCs w:val="24"/>
          <w:lang w:bidi="ar"/>
        </w:rPr>
        <w:t>（4）中标人在市质量技术监督局检验机构监督检验合格后，应再会同采购人再进行一次总验收，总验收合格后，方可使用。</w:t>
      </w:r>
    </w:p>
    <w:p w:rsidR="000F6EC8" w:rsidRPr="000F6EC8" w:rsidRDefault="000F6EC8" w:rsidP="000F6EC8">
      <w:pPr>
        <w:spacing w:line="460" w:lineRule="exact"/>
        <w:rPr>
          <w:rFonts w:ascii="宋体" w:hAnsi="宋体" w:cs="宋体"/>
          <w:b/>
          <w:sz w:val="24"/>
          <w:szCs w:val="24"/>
          <w:lang w:bidi="ar"/>
        </w:rPr>
      </w:pPr>
      <w:r w:rsidRPr="000F6EC8">
        <w:rPr>
          <w:rFonts w:ascii="宋体" w:hAnsi="宋体" w:cs="宋体" w:hint="eastAsia"/>
          <w:b/>
          <w:sz w:val="24"/>
          <w:szCs w:val="24"/>
          <w:lang w:bidi="ar"/>
        </w:rPr>
        <w:t>七、其他服务要求</w:t>
      </w:r>
    </w:p>
    <w:p w:rsidR="000F6EC8" w:rsidRPr="000F6EC8" w:rsidRDefault="000F6EC8" w:rsidP="000F6EC8">
      <w:pPr>
        <w:spacing w:line="460" w:lineRule="exact"/>
        <w:ind w:firstLineChars="100" w:firstLine="240"/>
        <w:rPr>
          <w:rFonts w:ascii="宋体" w:hAnsi="宋体" w:cs="宋体"/>
          <w:sz w:val="24"/>
          <w:szCs w:val="24"/>
          <w:lang w:bidi="ar"/>
        </w:rPr>
      </w:pPr>
      <w:r w:rsidRPr="000F6EC8">
        <w:rPr>
          <w:rFonts w:ascii="宋体" w:hAnsi="宋体" w:cs="宋体" w:hint="eastAsia"/>
          <w:sz w:val="24"/>
          <w:szCs w:val="24"/>
          <w:lang w:bidi="ar"/>
        </w:rPr>
        <w:t>1、在电梯设备交付采购人使用之前，电梯设备零部件及完成安装的成品均由中标人保管和保护。</w:t>
      </w:r>
    </w:p>
    <w:p w:rsidR="000F6EC8" w:rsidRPr="000F6EC8" w:rsidRDefault="000F6EC8" w:rsidP="000F6EC8">
      <w:pPr>
        <w:spacing w:line="460" w:lineRule="exact"/>
        <w:ind w:firstLineChars="100" w:firstLine="240"/>
        <w:rPr>
          <w:rFonts w:ascii="宋体" w:hAnsi="宋体" w:cs="宋体"/>
          <w:sz w:val="24"/>
          <w:szCs w:val="24"/>
          <w:lang w:bidi="ar"/>
        </w:rPr>
      </w:pPr>
      <w:r w:rsidRPr="000F6EC8">
        <w:rPr>
          <w:rFonts w:ascii="宋体" w:hAnsi="宋体" w:cs="宋体" w:hint="eastAsia"/>
          <w:sz w:val="24"/>
          <w:szCs w:val="24"/>
          <w:lang w:bidi="ar"/>
        </w:rPr>
        <w:t>2、中标人提供与投标电梯型号相配的各种技术数据。</w:t>
      </w:r>
    </w:p>
    <w:p w:rsidR="000F6EC8" w:rsidRPr="000F6EC8" w:rsidRDefault="000F6EC8" w:rsidP="000F6EC8">
      <w:pPr>
        <w:spacing w:line="460" w:lineRule="exact"/>
        <w:ind w:firstLineChars="100" w:firstLine="240"/>
        <w:rPr>
          <w:rFonts w:ascii="宋体" w:hAnsi="宋体" w:cs="宋体"/>
          <w:sz w:val="24"/>
          <w:szCs w:val="24"/>
          <w:lang w:bidi="ar"/>
        </w:rPr>
      </w:pPr>
      <w:r w:rsidRPr="000F6EC8">
        <w:rPr>
          <w:rFonts w:ascii="宋体" w:hAnsi="宋体" w:cs="宋体" w:hint="eastAsia"/>
          <w:sz w:val="24"/>
          <w:szCs w:val="24"/>
          <w:lang w:bidi="ar"/>
        </w:rPr>
        <w:t>3、签订合同以后，中标人应提供电梯交付、安装周期表。</w:t>
      </w:r>
    </w:p>
    <w:p w:rsidR="000F6EC8" w:rsidRPr="000F6EC8" w:rsidRDefault="000F6EC8" w:rsidP="000F6EC8">
      <w:pPr>
        <w:spacing w:line="460" w:lineRule="exact"/>
        <w:ind w:firstLineChars="100" w:firstLine="240"/>
        <w:rPr>
          <w:rFonts w:ascii="宋体" w:hAnsi="宋体" w:cs="宋体"/>
          <w:sz w:val="24"/>
          <w:szCs w:val="24"/>
          <w:lang w:bidi="ar"/>
        </w:rPr>
      </w:pPr>
      <w:r w:rsidRPr="000F6EC8">
        <w:rPr>
          <w:rFonts w:ascii="宋体" w:hAnsi="宋体" w:cs="宋体" w:hint="eastAsia"/>
          <w:sz w:val="24"/>
          <w:szCs w:val="24"/>
          <w:lang w:bidi="ar"/>
        </w:rPr>
        <w:t>4、中标人需无条件配合电梯通讯线缆安装工作，井道内电缆由电梯中标人供货及安装；配合运营商信号覆盖工作的实施，均须无条件派专人配合相关作业,直至实施完成，所需费用含</w:t>
      </w:r>
      <w:proofErr w:type="gramStart"/>
      <w:r w:rsidRPr="000F6EC8">
        <w:rPr>
          <w:rFonts w:ascii="宋体" w:hAnsi="宋体" w:cs="宋体" w:hint="eastAsia"/>
          <w:sz w:val="24"/>
          <w:szCs w:val="24"/>
          <w:lang w:bidi="ar"/>
        </w:rPr>
        <w:t>入合同</w:t>
      </w:r>
      <w:proofErr w:type="gramEnd"/>
      <w:r w:rsidRPr="000F6EC8">
        <w:rPr>
          <w:rFonts w:ascii="宋体" w:hAnsi="宋体" w:cs="宋体" w:hint="eastAsia"/>
          <w:sz w:val="24"/>
          <w:szCs w:val="24"/>
          <w:lang w:bidi="ar"/>
        </w:rPr>
        <w:t xml:space="preserve">总价。  </w:t>
      </w:r>
    </w:p>
    <w:p w:rsidR="000F6EC8" w:rsidRPr="000F6EC8" w:rsidRDefault="000F6EC8" w:rsidP="000F6EC8">
      <w:pPr>
        <w:spacing w:line="460" w:lineRule="exact"/>
        <w:ind w:firstLineChars="100" w:firstLine="240"/>
        <w:rPr>
          <w:rFonts w:ascii="宋体" w:hAnsi="宋体" w:cs="宋体"/>
          <w:sz w:val="24"/>
          <w:szCs w:val="24"/>
          <w:lang w:bidi="ar"/>
        </w:rPr>
      </w:pPr>
      <w:r w:rsidRPr="000F6EC8">
        <w:rPr>
          <w:rFonts w:ascii="宋体" w:hAnsi="宋体" w:cs="宋体" w:hint="eastAsia"/>
          <w:sz w:val="24"/>
          <w:szCs w:val="24"/>
          <w:lang w:bidi="ar"/>
        </w:rPr>
        <w:t>5、电梯安装完成后，中标人须负责电梯全部设备的保护和清洁工作，直至设</w:t>
      </w:r>
      <w:r w:rsidRPr="000F6EC8">
        <w:rPr>
          <w:rFonts w:ascii="宋体" w:hAnsi="宋体" w:cs="宋体" w:hint="eastAsia"/>
          <w:sz w:val="24"/>
          <w:szCs w:val="24"/>
          <w:lang w:bidi="ar"/>
        </w:rPr>
        <w:lastRenderedPageBreak/>
        <w:t>备总验收合格并取得政府有关部门的合格证书，交付采购人之日为止。</w:t>
      </w:r>
    </w:p>
    <w:p w:rsidR="00A95115" w:rsidRPr="000F6EC8" w:rsidRDefault="000F6EC8" w:rsidP="000F6EC8">
      <w:r w:rsidRPr="000F6EC8">
        <w:rPr>
          <w:rFonts w:ascii="宋体" w:hAnsi="宋体" w:cs="宋体" w:hint="eastAsia"/>
          <w:sz w:val="24"/>
          <w:szCs w:val="24"/>
          <w:lang w:bidi="ar"/>
        </w:rPr>
        <w:t>6、电梯安装调试完成后，中标人负责修复所有因拆除、安装电梯造成的室内装饰破坏，修复完成后启动总验收程序。</w:t>
      </w:r>
      <w:bookmarkStart w:id="0" w:name="_GoBack"/>
      <w:bookmarkEnd w:id="0"/>
    </w:p>
    <w:sectPr w:rsidR="00A95115" w:rsidRPr="000F6EC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4BD" w:rsidRDefault="002454BD" w:rsidP="009E3238">
      <w:r>
        <w:separator/>
      </w:r>
    </w:p>
  </w:endnote>
  <w:endnote w:type="continuationSeparator" w:id="0">
    <w:p w:rsidR="002454BD" w:rsidRDefault="002454BD" w:rsidP="009E3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NewRomanPSMT">
    <w:altName w:val="Times New Roman"/>
    <w:charset w:val="00"/>
    <w:family w:val="roman"/>
    <w:pitch w:val="default"/>
  </w:font>
  <w:font w:name="Sylfaen">
    <w:panose1 w:val="010A0502050306030303"/>
    <w:charset w:val="00"/>
    <w:family w:val="roman"/>
    <w:pitch w:val="variable"/>
    <w:sig w:usb0="04000687" w:usb1="00000000" w:usb2="00000000" w:usb3="00000000" w:csb0="0000009F" w:csb1="00000000"/>
  </w:font>
  <w:font w:name="MingLiU">
    <w:altName w:val="細明體"/>
    <w:panose1 w:val="02020509000000000000"/>
    <w:charset w:val="88"/>
    <w:family w:val="modern"/>
    <w:pitch w:val="fixed"/>
    <w:sig w:usb0="A00002FF" w:usb1="28CFFCFA" w:usb2="00000016" w:usb3="00000000" w:csb0="0010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w:altName w:val="微软雅黑"/>
    <w:charset w:val="86"/>
    <w:family w:val="auto"/>
    <w:pitch w:val="default"/>
    <w:sig w:usb0="00000000" w:usb1="00000000" w:usb2="00000016" w:usb3="00000000" w:csb0="0004000F" w:csb1="00000000"/>
  </w:font>
  <w:font w:name="Arial Unicode MS">
    <w:panose1 w:val="020B0604020202020204"/>
    <w:charset w:val="86"/>
    <w:family w:val="swiss"/>
    <w:pitch w:val="variable"/>
    <w:sig w:usb0="F7FFAFFF" w:usb1="E9DFFFFF" w:usb2="0000003F" w:usb3="00000000" w:csb0="003F01FF" w:csb1="00000000"/>
  </w:font>
  <w:font w:name="Helvetica Neue">
    <w:altName w:val="Segoe Print"/>
    <w:charset w:val="00"/>
    <w:family w:val="roman"/>
    <w:pitch w:val="default"/>
  </w:font>
  <w:font w:name="??">
    <w:altName w:val="Times New Roman"/>
    <w:charset w:val="00"/>
    <w:family w:val="auto"/>
    <w:pitch w:val="default"/>
    <w:sig w:usb0="00000000"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4BD" w:rsidRDefault="002454BD" w:rsidP="009E3238">
      <w:r>
        <w:separator/>
      </w:r>
    </w:p>
  </w:footnote>
  <w:footnote w:type="continuationSeparator" w:id="0">
    <w:p w:rsidR="002454BD" w:rsidRDefault="002454BD" w:rsidP="009E32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D33823"/>
    <w:multiLevelType w:val="singleLevel"/>
    <w:tmpl w:val="94D33823"/>
    <w:lvl w:ilvl="0">
      <w:start w:val="1"/>
      <w:numFmt w:val="decimal"/>
      <w:suff w:val="nothing"/>
      <w:lvlText w:val="%1、"/>
      <w:lvlJc w:val="left"/>
      <w:pPr>
        <w:ind w:left="0" w:firstLine="0"/>
      </w:pPr>
    </w:lvl>
  </w:abstractNum>
  <w:abstractNum w:abstractNumId="1">
    <w:nsid w:val="A283AC80"/>
    <w:multiLevelType w:val="singleLevel"/>
    <w:tmpl w:val="A283AC80"/>
    <w:lvl w:ilvl="0">
      <w:start w:val="1"/>
      <w:numFmt w:val="decimal"/>
      <w:suff w:val="space"/>
      <w:lvlText w:val="%1."/>
      <w:lvlJc w:val="left"/>
      <w:pPr>
        <w:tabs>
          <w:tab w:val="left" w:pos="0"/>
        </w:tabs>
        <w:ind w:left="0" w:firstLine="0"/>
      </w:pPr>
    </w:lvl>
  </w:abstractNum>
  <w:abstractNum w:abstractNumId="2">
    <w:nsid w:val="A4608685"/>
    <w:multiLevelType w:val="singleLevel"/>
    <w:tmpl w:val="A4608685"/>
    <w:lvl w:ilvl="0">
      <w:start w:val="1"/>
      <w:numFmt w:val="decimal"/>
      <w:suff w:val="nothing"/>
      <w:lvlText w:val="%1、"/>
      <w:lvlJc w:val="left"/>
    </w:lvl>
  </w:abstractNum>
  <w:abstractNum w:abstractNumId="3">
    <w:nsid w:val="AC6FE2D3"/>
    <w:multiLevelType w:val="singleLevel"/>
    <w:tmpl w:val="AC6FE2D3"/>
    <w:lvl w:ilvl="0">
      <w:start w:val="1"/>
      <w:numFmt w:val="decimal"/>
      <w:suff w:val="nothing"/>
      <w:lvlText w:val="%1、"/>
      <w:lvlJc w:val="left"/>
    </w:lvl>
  </w:abstractNum>
  <w:abstractNum w:abstractNumId="4">
    <w:nsid w:val="AFEFD901"/>
    <w:multiLevelType w:val="singleLevel"/>
    <w:tmpl w:val="AFEFD901"/>
    <w:lvl w:ilvl="0">
      <w:start w:val="1"/>
      <w:numFmt w:val="decimal"/>
      <w:suff w:val="nothing"/>
      <w:lvlText w:val="%1、"/>
      <w:lvlJc w:val="left"/>
    </w:lvl>
  </w:abstractNum>
  <w:abstractNum w:abstractNumId="5">
    <w:nsid w:val="C6318FB2"/>
    <w:multiLevelType w:val="singleLevel"/>
    <w:tmpl w:val="C6318FB2"/>
    <w:lvl w:ilvl="0">
      <w:start w:val="1"/>
      <w:numFmt w:val="decimal"/>
      <w:suff w:val="space"/>
      <w:lvlText w:val="%1."/>
      <w:lvlJc w:val="left"/>
      <w:pPr>
        <w:tabs>
          <w:tab w:val="left" w:pos="0"/>
        </w:tabs>
        <w:ind w:left="0" w:firstLine="0"/>
      </w:pPr>
    </w:lvl>
  </w:abstractNum>
  <w:abstractNum w:abstractNumId="6">
    <w:nsid w:val="CD4DDBA8"/>
    <w:multiLevelType w:val="singleLevel"/>
    <w:tmpl w:val="CD4DDBA8"/>
    <w:lvl w:ilvl="0">
      <w:start w:val="2"/>
      <w:numFmt w:val="decimal"/>
      <w:suff w:val="nothing"/>
      <w:lvlText w:val="%1、"/>
      <w:lvlJc w:val="left"/>
    </w:lvl>
  </w:abstractNum>
  <w:abstractNum w:abstractNumId="7">
    <w:nsid w:val="DEACB018"/>
    <w:multiLevelType w:val="singleLevel"/>
    <w:tmpl w:val="DEACB018"/>
    <w:lvl w:ilvl="0">
      <w:start w:val="1"/>
      <w:numFmt w:val="decimal"/>
      <w:suff w:val="nothing"/>
      <w:lvlText w:val="%1、"/>
      <w:lvlJc w:val="left"/>
    </w:lvl>
  </w:abstractNum>
  <w:abstractNum w:abstractNumId="8">
    <w:nsid w:val="0EFC0ACD"/>
    <w:multiLevelType w:val="hybridMultilevel"/>
    <w:tmpl w:val="47F847E2"/>
    <w:lvl w:ilvl="0" w:tplc="D3329F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0FBB3348"/>
    <w:multiLevelType w:val="hybridMultilevel"/>
    <w:tmpl w:val="20C8F9BE"/>
    <w:lvl w:ilvl="0" w:tplc="04090015">
      <w:start w:val="1"/>
      <w:numFmt w:val="upp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1BC5784"/>
    <w:multiLevelType w:val="multilevel"/>
    <w:tmpl w:val="21BC578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2BA646EB"/>
    <w:multiLevelType w:val="multilevel"/>
    <w:tmpl w:val="2BA646EB"/>
    <w:lvl w:ilvl="0">
      <w:start w:val="1"/>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2E1631A0"/>
    <w:multiLevelType w:val="hybridMultilevel"/>
    <w:tmpl w:val="8F786210"/>
    <w:lvl w:ilvl="0" w:tplc="65A04C04">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DDD93D3"/>
    <w:multiLevelType w:val="singleLevel"/>
    <w:tmpl w:val="3DDD93D3"/>
    <w:lvl w:ilvl="0">
      <w:start w:val="1"/>
      <w:numFmt w:val="decimal"/>
      <w:suff w:val="nothing"/>
      <w:lvlText w:val="%1、"/>
      <w:lvlJc w:val="left"/>
    </w:lvl>
  </w:abstractNum>
  <w:abstractNum w:abstractNumId="14">
    <w:nsid w:val="3EF1723A"/>
    <w:multiLevelType w:val="hybridMultilevel"/>
    <w:tmpl w:val="C5004BAA"/>
    <w:lvl w:ilvl="0" w:tplc="E92E35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20E15B4"/>
    <w:multiLevelType w:val="singleLevel"/>
    <w:tmpl w:val="520E15B4"/>
    <w:lvl w:ilvl="0">
      <w:start w:val="1"/>
      <w:numFmt w:val="decimal"/>
      <w:suff w:val="nothing"/>
      <w:lvlText w:val="%1、"/>
      <w:lvlJc w:val="left"/>
    </w:lvl>
  </w:abstractNum>
  <w:abstractNum w:abstractNumId="16">
    <w:nsid w:val="56E65771"/>
    <w:multiLevelType w:val="singleLevel"/>
    <w:tmpl w:val="56E65771"/>
    <w:lvl w:ilvl="0">
      <w:start w:val="1"/>
      <w:numFmt w:val="decimal"/>
      <w:lvlText w:val="%1."/>
      <w:lvlJc w:val="left"/>
      <w:pPr>
        <w:tabs>
          <w:tab w:val="num" w:pos="425"/>
        </w:tabs>
        <w:ind w:left="425" w:hanging="425"/>
      </w:pPr>
      <w:rPr>
        <w:rFonts w:hint="default"/>
      </w:rPr>
    </w:lvl>
  </w:abstractNum>
  <w:abstractNum w:abstractNumId="17">
    <w:nsid w:val="5A786FCF"/>
    <w:multiLevelType w:val="hybridMultilevel"/>
    <w:tmpl w:val="A9CA1690"/>
    <w:lvl w:ilvl="0" w:tplc="960A9C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F325CF3"/>
    <w:multiLevelType w:val="singleLevel"/>
    <w:tmpl w:val="5F325CF3"/>
    <w:lvl w:ilvl="0">
      <w:start w:val="7"/>
      <w:numFmt w:val="decimal"/>
      <w:suff w:val="nothing"/>
      <w:lvlText w:val="%1."/>
      <w:lvlJc w:val="left"/>
    </w:lvl>
  </w:abstractNum>
  <w:abstractNum w:abstractNumId="19">
    <w:nsid w:val="6D384460"/>
    <w:multiLevelType w:val="hybridMultilevel"/>
    <w:tmpl w:val="E9C6E7B0"/>
    <w:lvl w:ilvl="0" w:tplc="8872E8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lvlOverride w:ilvl="0">
      <w:startOverride w:val="1"/>
    </w:lvlOverride>
  </w:num>
  <w:num w:numId="2">
    <w:abstractNumId w:val="16"/>
  </w:num>
  <w:num w:numId="3">
    <w:abstractNumId w:val="12"/>
  </w:num>
  <w:num w:numId="4">
    <w:abstractNumId w:val="14"/>
  </w:num>
  <w:num w:numId="5">
    <w:abstractNumId w:val="8"/>
  </w:num>
  <w:num w:numId="6">
    <w:abstractNumId w:val="19"/>
  </w:num>
  <w:num w:numId="7">
    <w:abstractNumId w:val="17"/>
  </w:num>
  <w:num w:numId="8">
    <w:abstractNumId w:val="9"/>
  </w:num>
  <w:num w:numId="9">
    <w:abstractNumId w:val="11"/>
  </w:num>
  <w:num w:numId="10">
    <w:abstractNumId w:val="4"/>
  </w:num>
  <w:num w:numId="11">
    <w:abstractNumId w:val="2"/>
  </w:num>
  <w:num w:numId="12">
    <w:abstractNumId w:val="15"/>
  </w:num>
  <w:num w:numId="13">
    <w:abstractNumId w:val="7"/>
  </w:num>
  <w:num w:numId="14">
    <w:abstractNumId w:val="13"/>
  </w:num>
  <w:num w:numId="15">
    <w:abstractNumId w:val="3"/>
  </w:num>
  <w:num w:numId="16">
    <w:abstractNumId w:val="10"/>
  </w:num>
  <w:num w:numId="17">
    <w:abstractNumId w:val="1"/>
  </w:num>
  <w:num w:numId="18">
    <w:abstractNumId w:val="18"/>
  </w:num>
  <w:num w:numId="19">
    <w:abstractNumId w:val="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03A"/>
    <w:rsid w:val="000F6EC8"/>
    <w:rsid w:val="001050AF"/>
    <w:rsid w:val="00151EBC"/>
    <w:rsid w:val="001A6198"/>
    <w:rsid w:val="001B7BF4"/>
    <w:rsid w:val="002454BD"/>
    <w:rsid w:val="00291F72"/>
    <w:rsid w:val="002A5925"/>
    <w:rsid w:val="00342BD5"/>
    <w:rsid w:val="0036572F"/>
    <w:rsid w:val="0046403A"/>
    <w:rsid w:val="004D2BA2"/>
    <w:rsid w:val="005148CD"/>
    <w:rsid w:val="005C55D1"/>
    <w:rsid w:val="005D6BE7"/>
    <w:rsid w:val="007125D0"/>
    <w:rsid w:val="00762162"/>
    <w:rsid w:val="00784F9F"/>
    <w:rsid w:val="00797A92"/>
    <w:rsid w:val="0082017A"/>
    <w:rsid w:val="00854E98"/>
    <w:rsid w:val="00861565"/>
    <w:rsid w:val="008E3A64"/>
    <w:rsid w:val="009E06AE"/>
    <w:rsid w:val="009E082E"/>
    <w:rsid w:val="009E3238"/>
    <w:rsid w:val="009F1ABB"/>
    <w:rsid w:val="00A043DB"/>
    <w:rsid w:val="00A95115"/>
    <w:rsid w:val="00AB4838"/>
    <w:rsid w:val="00B714EA"/>
    <w:rsid w:val="00BD64A3"/>
    <w:rsid w:val="00BE0B16"/>
    <w:rsid w:val="00C94378"/>
    <w:rsid w:val="00CA016A"/>
    <w:rsid w:val="00CA5ECC"/>
    <w:rsid w:val="00E15C7B"/>
    <w:rsid w:val="00E94221"/>
    <w:rsid w:val="00ED6D82"/>
    <w:rsid w:val="00EF53E4"/>
    <w:rsid w:val="00F71B0B"/>
    <w:rsid w:val="00FD58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0"/>
    <w:lsdException w:name="toc 7" w:uiPriority="39"/>
    <w:lsdException w:name="toc 8" w:uiPriority="39"/>
    <w:lsdException w:name="toc 9" w:uiPriority="39"/>
    <w:lsdException w:name="Normal Indent" w:uiPriority="0"/>
    <w:lsdException w:name="annotation text" w:uiPriority="0" w:qFormat="1"/>
    <w:lsdException w:name="header" w:uiPriority="0" w:qFormat="1"/>
    <w:lsdException w:name="footer" w:qFormat="1"/>
    <w:lsdException w:name="caption" w:uiPriority="35" w:qFormat="1"/>
    <w:lsdException w:name="annotation reference" w:uiPriority="0"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Date" w:uiPriority="0"/>
    <w:lsdException w:name="FollowedHyperlink" w:qFormat="1"/>
    <w:lsdException w:name="Strong" w:semiHidden="0" w:uiPriority="0" w:unhideWhenUsed="0" w:qFormat="1"/>
    <w:lsdException w:name="Emphasis" w:semiHidden="0" w:uiPriority="20" w:unhideWhenUsed="0" w:qFormat="1"/>
    <w:lsdException w:name="Document Map" w:uiPriority="0"/>
    <w:lsdException w:name="Plain Text" w:qFormat="1"/>
    <w:lsdException w:name="annotation subject" w:uiPriority="0"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238"/>
    <w:pPr>
      <w:widowControl w:val="0"/>
      <w:jc w:val="both"/>
    </w:pPr>
    <w:rPr>
      <w:rFonts w:ascii="Times New Roman" w:eastAsia="宋体" w:hAnsi="Times New Roman" w:cs="Times New Roman"/>
      <w:szCs w:val="20"/>
    </w:rPr>
  </w:style>
  <w:style w:type="paragraph" w:styleId="1">
    <w:name w:val="heading 1"/>
    <w:basedOn w:val="a"/>
    <w:next w:val="a"/>
    <w:link w:val="1Char"/>
    <w:uiPriority w:val="9"/>
    <w:qFormat/>
    <w:rsid w:val="009E06AE"/>
    <w:pPr>
      <w:keepNext/>
      <w:keepLines/>
      <w:spacing w:before="340" w:after="330" w:line="578" w:lineRule="auto"/>
      <w:outlineLvl w:val="0"/>
    </w:pPr>
    <w:rPr>
      <w:rFonts w:ascii="@仿宋_GB2312" w:eastAsia="@仿宋_GB2312" w:hAnsi="@仿宋_GB2312" w:cs="@仿宋_GB2312"/>
      <w:b/>
      <w:bCs/>
      <w:kern w:val="44"/>
      <w:sz w:val="44"/>
      <w:szCs w:val="44"/>
    </w:rPr>
  </w:style>
  <w:style w:type="paragraph" w:styleId="2">
    <w:name w:val="heading 2"/>
    <w:aliases w:val="h2,sect 1.2,H2,Heading 2 Hidden,Heading 2 CCBS,heading 2,第一章 标题 2,ISO1,L2,Underrubrik1,prop2,UNDERRUBRIK 1-2,Level 2 Topic Heading,2nd level,Titre2,l2,Header 2,I2,Section Title,Titre3,H21,sect 1.21,H22,sect 1.22,H211,sect 1.211,H23,sect 1.23,子,2,12"/>
    <w:basedOn w:val="a"/>
    <w:next w:val="a"/>
    <w:link w:val="2Char"/>
    <w:uiPriority w:val="9"/>
    <w:unhideWhenUsed/>
    <w:qFormat/>
    <w:rsid w:val="009E3238"/>
    <w:pPr>
      <w:keepNext/>
      <w:keepLines/>
      <w:spacing w:before="260" w:after="260" w:line="412" w:lineRule="auto"/>
      <w:ind w:firstLine="628"/>
      <w:jc w:val="center"/>
      <w:outlineLvl w:val="1"/>
    </w:pPr>
    <w:rPr>
      <w:rFonts w:ascii="Arial" w:eastAsia="黑体" w:hAnsi="Arial"/>
      <w:sz w:val="32"/>
    </w:rPr>
  </w:style>
  <w:style w:type="paragraph" w:styleId="3">
    <w:name w:val="heading 3"/>
    <w:basedOn w:val="a"/>
    <w:next w:val="a"/>
    <w:link w:val="3Char"/>
    <w:uiPriority w:val="9"/>
    <w:unhideWhenUsed/>
    <w:qFormat/>
    <w:rsid w:val="009E06AE"/>
    <w:pPr>
      <w:keepNext/>
      <w:keepLines/>
      <w:spacing w:before="260" w:after="260" w:line="416" w:lineRule="auto"/>
      <w:outlineLvl w:val="2"/>
    </w:pPr>
    <w:rPr>
      <w:rFonts w:ascii="@仿宋_GB2312" w:eastAsia="@仿宋_GB2312" w:hAnsi="@仿宋_GB2312" w:cs="@仿宋_GB2312"/>
      <w:b/>
      <w:bCs/>
      <w:sz w:val="32"/>
      <w:szCs w:val="32"/>
    </w:rPr>
  </w:style>
  <w:style w:type="paragraph" w:styleId="4">
    <w:name w:val="heading 4"/>
    <w:basedOn w:val="a"/>
    <w:next w:val="a"/>
    <w:link w:val="4Char1"/>
    <w:qFormat/>
    <w:rsid w:val="009E06AE"/>
    <w:pPr>
      <w:keepNext/>
      <w:keepLines/>
      <w:spacing w:before="280" w:after="290" w:line="376" w:lineRule="auto"/>
      <w:outlineLvl w:val="3"/>
    </w:pPr>
    <w:rPr>
      <w:rFonts w:ascii="@仿宋_GB2312" w:eastAsia="@仿宋_GB2312" w:hAnsi="@仿宋_GB2312" w:cs="@仿宋_GB2312"/>
      <w:b/>
      <w:bCs/>
      <w:sz w:val="28"/>
      <w:szCs w:val="28"/>
    </w:rPr>
  </w:style>
  <w:style w:type="paragraph" w:styleId="7">
    <w:name w:val="heading 7"/>
    <w:basedOn w:val="a"/>
    <w:next w:val="a"/>
    <w:link w:val="7Char"/>
    <w:uiPriority w:val="9"/>
    <w:semiHidden/>
    <w:unhideWhenUsed/>
    <w:qFormat/>
    <w:rsid w:val="009E3238"/>
    <w:pPr>
      <w:keepNext/>
      <w:keepLines/>
      <w:spacing w:before="240" w:after="64" w:line="320" w:lineRule="auto"/>
      <w:outlineLvl w:val="6"/>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9E32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9E3238"/>
    <w:rPr>
      <w:sz w:val="18"/>
      <w:szCs w:val="18"/>
    </w:rPr>
  </w:style>
  <w:style w:type="paragraph" w:styleId="a4">
    <w:name w:val="footer"/>
    <w:basedOn w:val="a"/>
    <w:link w:val="Char0"/>
    <w:uiPriority w:val="99"/>
    <w:unhideWhenUsed/>
    <w:qFormat/>
    <w:rsid w:val="009E3238"/>
    <w:pPr>
      <w:tabs>
        <w:tab w:val="center" w:pos="4153"/>
        <w:tab w:val="right" w:pos="8306"/>
      </w:tabs>
      <w:snapToGrid w:val="0"/>
      <w:jc w:val="left"/>
    </w:pPr>
    <w:rPr>
      <w:sz w:val="18"/>
      <w:szCs w:val="18"/>
    </w:rPr>
  </w:style>
  <w:style w:type="character" w:customStyle="1" w:styleId="Char0">
    <w:name w:val="页脚 Char"/>
    <w:basedOn w:val="a0"/>
    <w:link w:val="a4"/>
    <w:uiPriority w:val="99"/>
    <w:rsid w:val="009E3238"/>
    <w:rPr>
      <w:sz w:val="18"/>
      <w:szCs w:val="18"/>
    </w:rPr>
  </w:style>
  <w:style w:type="character" w:customStyle="1" w:styleId="2Char">
    <w:name w:val="标题 2 Char"/>
    <w:aliases w:val="h2 Char,sect 1.2 Char,H2 Char,Heading 2 Hidden Char,Heading 2 CCBS Char,heading 2 Char,第一章 标题 2 Char,ISO1 Char,L2 Char,Underrubrik1 Char,prop2 Char,UNDERRUBRIK 1-2 Char,Level 2 Topic Heading Char,2nd level Char,Titre2 Char,l2 Char,I2 Char"/>
    <w:basedOn w:val="a0"/>
    <w:link w:val="2"/>
    <w:uiPriority w:val="9"/>
    <w:rsid w:val="009E3238"/>
    <w:rPr>
      <w:rFonts w:ascii="Arial" w:eastAsia="黑体" w:hAnsi="Arial" w:cs="Times New Roman"/>
      <w:sz w:val="32"/>
      <w:szCs w:val="20"/>
    </w:rPr>
  </w:style>
  <w:style w:type="paragraph" w:styleId="6">
    <w:name w:val="toc 6"/>
    <w:basedOn w:val="a"/>
    <w:next w:val="a"/>
    <w:autoRedefine/>
    <w:unhideWhenUsed/>
    <w:rsid w:val="009E3238"/>
    <w:pPr>
      <w:ind w:left="420"/>
      <w:jc w:val="center"/>
    </w:pPr>
    <w:rPr>
      <w:szCs w:val="21"/>
    </w:rPr>
  </w:style>
  <w:style w:type="paragraph" w:customStyle="1" w:styleId="CharCharCharCharCharCharChar1Char">
    <w:name w:val="Char Char Char Char Char Char Char1 Char"/>
    <w:basedOn w:val="a"/>
    <w:rsid w:val="009E3238"/>
    <w:rPr>
      <w:rFonts w:ascii="Tahoma" w:hAnsi="Tahoma"/>
      <w:sz w:val="24"/>
    </w:rPr>
  </w:style>
  <w:style w:type="paragraph" w:customStyle="1" w:styleId="xl31">
    <w:name w:val="xl31"/>
    <w:basedOn w:val="a"/>
    <w:rsid w:val="009E3238"/>
    <w:pPr>
      <w:widowControl/>
      <w:spacing w:before="100" w:beforeAutospacing="1" w:after="100" w:afterAutospacing="1"/>
      <w:jc w:val="center"/>
    </w:pPr>
    <w:rPr>
      <w:rFonts w:ascii="宋体" w:hAnsi="宋体"/>
      <w:b/>
      <w:bCs/>
      <w:kern w:val="0"/>
      <w:sz w:val="28"/>
      <w:szCs w:val="28"/>
    </w:rPr>
  </w:style>
  <w:style w:type="character" w:customStyle="1" w:styleId="7Char">
    <w:name w:val="标题 7 Char"/>
    <w:basedOn w:val="a0"/>
    <w:link w:val="7"/>
    <w:rsid w:val="009E3238"/>
    <w:rPr>
      <w:rFonts w:ascii="Times New Roman" w:eastAsia="宋体" w:hAnsi="Times New Roman" w:cs="Times New Roman"/>
      <w:b/>
      <w:bCs/>
      <w:sz w:val="24"/>
      <w:szCs w:val="24"/>
    </w:rPr>
  </w:style>
  <w:style w:type="paragraph" w:customStyle="1" w:styleId="10">
    <w:name w:val="列出段落1"/>
    <w:basedOn w:val="a"/>
    <w:qFormat/>
    <w:rsid w:val="009E3238"/>
    <w:pPr>
      <w:adjustRightInd w:val="0"/>
      <w:spacing w:line="360" w:lineRule="atLeast"/>
      <w:ind w:firstLineChars="200" w:firstLine="420"/>
      <w:jc w:val="left"/>
    </w:pPr>
    <w:rPr>
      <w:rFonts w:ascii="@仿宋_GB2312" w:eastAsia="@仿宋_GB2312" w:hAnsi="@仿宋_GB2312" w:cs="@仿宋_GB2312"/>
      <w:kern w:val="0"/>
      <w:sz w:val="24"/>
    </w:rPr>
  </w:style>
  <w:style w:type="paragraph" w:styleId="a5">
    <w:name w:val="annotation text"/>
    <w:basedOn w:val="a"/>
    <w:link w:val="Char1"/>
    <w:qFormat/>
    <w:rsid w:val="00861565"/>
    <w:pPr>
      <w:jc w:val="left"/>
    </w:pPr>
    <w:rPr>
      <w:rFonts w:ascii="@仿宋_GB2312" w:eastAsia="@仿宋_GB2312" w:hAnsi="@仿宋_GB2312" w:cs="@仿宋_GB2312"/>
    </w:rPr>
  </w:style>
  <w:style w:type="character" w:customStyle="1" w:styleId="Char2">
    <w:name w:val="批注文字 Char"/>
    <w:basedOn w:val="a0"/>
    <w:semiHidden/>
    <w:rsid w:val="00861565"/>
    <w:rPr>
      <w:rFonts w:ascii="Times New Roman" w:eastAsia="宋体" w:hAnsi="Times New Roman" w:cs="Times New Roman"/>
      <w:szCs w:val="20"/>
    </w:rPr>
  </w:style>
  <w:style w:type="character" w:customStyle="1" w:styleId="Char1">
    <w:name w:val="批注文字 Char1"/>
    <w:link w:val="a5"/>
    <w:qFormat/>
    <w:rsid w:val="00861565"/>
    <w:rPr>
      <w:rFonts w:ascii="@仿宋_GB2312" w:eastAsia="@仿宋_GB2312" w:hAnsi="@仿宋_GB2312" w:cs="@仿宋_GB2312"/>
      <w:szCs w:val="20"/>
    </w:rPr>
  </w:style>
  <w:style w:type="character" w:styleId="a6">
    <w:name w:val="annotation reference"/>
    <w:semiHidden/>
    <w:qFormat/>
    <w:rsid w:val="00861565"/>
    <w:rPr>
      <w:sz w:val="21"/>
      <w:szCs w:val="21"/>
    </w:rPr>
  </w:style>
  <w:style w:type="paragraph" w:styleId="a7">
    <w:name w:val="Balloon Text"/>
    <w:basedOn w:val="a"/>
    <w:link w:val="Char3"/>
    <w:uiPriority w:val="99"/>
    <w:unhideWhenUsed/>
    <w:qFormat/>
    <w:rsid w:val="00861565"/>
    <w:rPr>
      <w:sz w:val="18"/>
      <w:szCs w:val="18"/>
    </w:rPr>
  </w:style>
  <w:style w:type="character" w:customStyle="1" w:styleId="Char3">
    <w:name w:val="批注框文本 Char"/>
    <w:basedOn w:val="a0"/>
    <w:link w:val="a7"/>
    <w:uiPriority w:val="99"/>
    <w:qFormat/>
    <w:rsid w:val="00861565"/>
    <w:rPr>
      <w:rFonts w:ascii="Times New Roman" w:eastAsia="宋体" w:hAnsi="Times New Roman" w:cs="Times New Roman"/>
      <w:sz w:val="18"/>
      <w:szCs w:val="18"/>
    </w:rPr>
  </w:style>
  <w:style w:type="character" w:customStyle="1" w:styleId="CharChar1">
    <w:name w:val="封面日期 Char Char1"/>
    <w:locked/>
    <w:rsid w:val="00BD64A3"/>
    <w:rPr>
      <w:rFonts w:eastAsia="宋体"/>
      <w:b/>
      <w:kern w:val="2"/>
      <w:sz w:val="28"/>
      <w:lang w:val="en-US" w:eastAsia="zh-CN" w:bidi="ar-SA"/>
    </w:rPr>
  </w:style>
  <w:style w:type="character" w:customStyle="1" w:styleId="1Char">
    <w:name w:val="标题 1 Char"/>
    <w:basedOn w:val="a0"/>
    <w:link w:val="1"/>
    <w:uiPriority w:val="9"/>
    <w:rsid w:val="009E06AE"/>
    <w:rPr>
      <w:rFonts w:ascii="@仿宋_GB2312" w:eastAsia="@仿宋_GB2312" w:hAnsi="@仿宋_GB2312" w:cs="@仿宋_GB2312"/>
      <w:b/>
      <w:bCs/>
      <w:kern w:val="44"/>
      <w:sz w:val="44"/>
      <w:szCs w:val="44"/>
    </w:rPr>
  </w:style>
  <w:style w:type="character" w:customStyle="1" w:styleId="3Char">
    <w:name w:val="标题 3 Char"/>
    <w:basedOn w:val="a0"/>
    <w:link w:val="3"/>
    <w:uiPriority w:val="9"/>
    <w:rsid w:val="009E06AE"/>
    <w:rPr>
      <w:rFonts w:ascii="@仿宋_GB2312" w:eastAsia="@仿宋_GB2312" w:hAnsi="@仿宋_GB2312" w:cs="@仿宋_GB2312"/>
      <w:b/>
      <w:bCs/>
      <w:sz w:val="32"/>
      <w:szCs w:val="32"/>
    </w:rPr>
  </w:style>
  <w:style w:type="character" w:customStyle="1" w:styleId="4Char">
    <w:name w:val="标题 4 Char"/>
    <w:basedOn w:val="a0"/>
    <w:rsid w:val="009E06AE"/>
    <w:rPr>
      <w:rFonts w:asciiTheme="majorHAnsi" w:eastAsiaTheme="majorEastAsia" w:hAnsiTheme="majorHAnsi" w:cstheme="majorBidi"/>
      <w:b/>
      <w:bCs/>
      <w:sz w:val="28"/>
      <w:szCs w:val="28"/>
    </w:rPr>
  </w:style>
  <w:style w:type="numbering" w:customStyle="1" w:styleId="11">
    <w:name w:val="无列表1"/>
    <w:next w:val="a2"/>
    <w:uiPriority w:val="99"/>
    <w:semiHidden/>
    <w:unhideWhenUsed/>
    <w:rsid w:val="009E06AE"/>
  </w:style>
  <w:style w:type="paragraph" w:styleId="a8">
    <w:name w:val="Normal Indent"/>
    <w:basedOn w:val="a"/>
    <w:rsid w:val="009E06AE"/>
    <w:pPr>
      <w:autoSpaceDE w:val="0"/>
      <w:autoSpaceDN w:val="0"/>
      <w:adjustRightInd w:val="0"/>
      <w:ind w:firstLine="420"/>
      <w:jc w:val="left"/>
    </w:pPr>
    <w:rPr>
      <w:rFonts w:ascii="宋体"/>
      <w:kern w:val="0"/>
      <w:sz w:val="24"/>
    </w:rPr>
  </w:style>
  <w:style w:type="paragraph" w:styleId="a9">
    <w:name w:val="Document Map"/>
    <w:basedOn w:val="a"/>
    <w:link w:val="Char4"/>
    <w:semiHidden/>
    <w:rsid w:val="009E06AE"/>
    <w:pPr>
      <w:shd w:val="clear" w:color="auto" w:fill="000080"/>
    </w:pPr>
  </w:style>
  <w:style w:type="character" w:customStyle="1" w:styleId="Char4">
    <w:name w:val="文档结构图 Char"/>
    <w:basedOn w:val="a0"/>
    <w:link w:val="a9"/>
    <w:semiHidden/>
    <w:rsid w:val="009E06AE"/>
    <w:rPr>
      <w:rFonts w:ascii="Times New Roman" w:eastAsia="宋体" w:hAnsi="Times New Roman" w:cs="Times New Roman"/>
      <w:szCs w:val="20"/>
      <w:shd w:val="clear" w:color="auto" w:fill="000080"/>
    </w:rPr>
  </w:style>
  <w:style w:type="paragraph" w:styleId="aa">
    <w:name w:val="Body Text Indent"/>
    <w:basedOn w:val="a"/>
    <w:link w:val="Char5"/>
    <w:qFormat/>
    <w:rsid w:val="009E06AE"/>
    <w:pPr>
      <w:ind w:firstLine="645"/>
    </w:pPr>
    <w:rPr>
      <w:rFonts w:ascii="@仿宋_GB2312" w:eastAsia="@仿宋_GB2312" w:hAnsi="@仿宋_GB2312" w:cs="@仿宋_GB2312"/>
      <w:sz w:val="32"/>
    </w:rPr>
  </w:style>
  <w:style w:type="character" w:customStyle="1" w:styleId="Char5">
    <w:name w:val="正文文本缩进 Char"/>
    <w:basedOn w:val="a0"/>
    <w:link w:val="aa"/>
    <w:rsid w:val="009E06AE"/>
    <w:rPr>
      <w:rFonts w:ascii="@仿宋_GB2312" w:eastAsia="@仿宋_GB2312" w:hAnsi="@仿宋_GB2312" w:cs="@仿宋_GB2312"/>
      <w:sz w:val="32"/>
      <w:szCs w:val="20"/>
    </w:rPr>
  </w:style>
  <w:style w:type="paragraph" w:styleId="30">
    <w:name w:val="toc 3"/>
    <w:basedOn w:val="a"/>
    <w:next w:val="a"/>
    <w:uiPriority w:val="39"/>
    <w:unhideWhenUsed/>
    <w:qFormat/>
    <w:rsid w:val="009E06AE"/>
    <w:pPr>
      <w:widowControl/>
      <w:spacing w:after="100" w:line="276" w:lineRule="auto"/>
      <w:ind w:left="440"/>
      <w:jc w:val="left"/>
    </w:pPr>
    <w:rPr>
      <w:rFonts w:asciiTheme="minorHAnsi" w:eastAsiaTheme="minorEastAsia" w:hAnsiTheme="minorHAnsi" w:cstheme="minorBidi"/>
      <w:kern w:val="0"/>
      <w:sz w:val="22"/>
      <w:szCs w:val="22"/>
    </w:rPr>
  </w:style>
  <w:style w:type="paragraph" w:styleId="ab">
    <w:name w:val="Plain Text"/>
    <w:basedOn w:val="a"/>
    <w:link w:val="Char6"/>
    <w:uiPriority w:val="99"/>
    <w:qFormat/>
    <w:rsid w:val="009E06AE"/>
    <w:rPr>
      <w:rFonts w:ascii="宋体" w:eastAsiaTheme="minorEastAsia" w:hAnsi="Courier New" w:cstheme="minorBidi"/>
      <w:szCs w:val="22"/>
    </w:rPr>
  </w:style>
  <w:style w:type="character" w:customStyle="1" w:styleId="Char6">
    <w:name w:val="纯文本 Char"/>
    <w:basedOn w:val="a0"/>
    <w:link w:val="ab"/>
    <w:rsid w:val="009E06AE"/>
    <w:rPr>
      <w:rFonts w:ascii="宋体" w:hAnsi="Courier New"/>
    </w:rPr>
  </w:style>
  <w:style w:type="paragraph" w:styleId="ac">
    <w:name w:val="Date"/>
    <w:basedOn w:val="a"/>
    <w:next w:val="a"/>
    <w:link w:val="Char7"/>
    <w:rsid w:val="009E06AE"/>
    <w:rPr>
      <w:rFonts w:ascii="Arial" w:hAnsi="Arial" w:cs="Arial"/>
      <w:b/>
      <w:sz w:val="28"/>
    </w:rPr>
  </w:style>
  <w:style w:type="character" w:customStyle="1" w:styleId="Char7">
    <w:name w:val="日期 Char"/>
    <w:basedOn w:val="a0"/>
    <w:link w:val="ac"/>
    <w:rsid w:val="009E06AE"/>
    <w:rPr>
      <w:rFonts w:ascii="Arial" w:eastAsia="宋体" w:hAnsi="Arial" w:cs="Arial"/>
      <w:b/>
      <w:sz w:val="28"/>
      <w:szCs w:val="20"/>
    </w:rPr>
  </w:style>
  <w:style w:type="paragraph" w:styleId="12">
    <w:name w:val="toc 1"/>
    <w:basedOn w:val="a"/>
    <w:next w:val="a"/>
    <w:uiPriority w:val="39"/>
    <w:unhideWhenUsed/>
    <w:qFormat/>
    <w:rsid w:val="009E06AE"/>
    <w:pPr>
      <w:widowControl/>
      <w:spacing w:after="100" w:line="276" w:lineRule="auto"/>
      <w:jc w:val="left"/>
    </w:pPr>
    <w:rPr>
      <w:rFonts w:asciiTheme="minorHAnsi" w:eastAsiaTheme="minorEastAsia" w:hAnsiTheme="minorHAnsi" w:cstheme="minorBidi"/>
      <w:kern w:val="0"/>
      <w:sz w:val="22"/>
      <w:szCs w:val="22"/>
    </w:rPr>
  </w:style>
  <w:style w:type="paragraph" w:styleId="20">
    <w:name w:val="toc 2"/>
    <w:basedOn w:val="a"/>
    <w:next w:val="a"/>
    <w:uiPriority w:val="39"/>
    <w:unhideWhenUsed/>
    <w:qFormat/>
    <w:rsid w:val="009E06AE"/>
    <w:pPr>
      <w:widowControl/>
      <w:spacing w:after="100" w:line="276" w:lineRule="auto"/>
      <w:ind w:left="220"/>
      <w:jc w:val="left"/>
    </w:pPr>
    <w:rPr>
      <w:rFonts w:asciiTheme="minorHAnsi" w:eastAsiaTheme="minorEastAsia" w:hAnsiTheme="minorHAnsi" w:cstheme="minorBidi"/>
      <w:kern w:val="0"/>
      <w:sz w:val="22"/>
      <w:szCs w:val="22"/>
    </w:rPr>
  </w:style>
  <w:style w:type="paragraph" w:styleId="ad">
    <w:name w:val="Normal (Web)"/>
    <w:basedOn w:val="a"/>
    <w:uiPriority w:val="99"/>
    <w:unhideWhenUsed/>
    <w:rsid w:val="009E06AE"/>
    <w:rPr>
      <w:sz w:val="24"/>
      <w:szCs w:val="24"/>
    </w:rPr>
  </w:style>
  <w:style w:type="paragraph" w:styleId="13">
    <w:name w:val="index 1"/>
    <w:basedOn w:val="a"/>
    <w:next w:val="a"/>
    <w:rsid w:val="009E06AE"/>
    <w:pPr>
      <w:jc w:val="center"/>
    </w:pPr>
    <w:rPr>
      <w:rFonts w:ascii="Arial" w:eastAsia="Arial" w:hAnsi="Arial" w:cs="Arial"/>
      <w:b/>
      <w:bCs/>
      <w:sz w:val="28"/>
    </w:rPr>
  </w:style>
  <w:style w:type="paragraph" w:styleId="ae">
    <w:name w:val="annotation subject"/>
    <w:basedOn w:val="a5"/>
    <w:next w:val="a5"/>
    <w:link w:val="Char8"/>
    <w:semiHidden/>
    <w:unhideWhenUsed/>
    <w:qFormat/>
    <w:rsid w:val="009E06AE"/>
    <w:rPr>
      <w:b/>
      <w:bCs/>
    </w:rPr>
  </w:style>
  <w:style w:type="character" w:customStyle="1" w:styleId="Char8">
    <w:name w:val="批注主题 Char"/>
    <w:basedOn w:val="Char1"/>
    <w:link w:val="ae"/>
    <w:semiHidden/>
    <w:rsid w:val="009E06AE"/>
    <w:rPr>
      <w:rFonts w:ascii="@仿宋_GB2312" w:eastAsia="@仿宋_GB2312" w:hAnsi="@仿宋_GB2312" w:cs="@仿宋_GB2312"/>
      <w:b/>
      <w:bCs/>
      <w:szCs w:val="20"/>
    </w:rPr>
  </w:style>
  <w:style w:type="table" w:styleId="af">
    <w:name w:val="Table Grid"/>
    <w:basedOn w:val="a1"/>
    <w:uiPriority w:val="59"/>
    <w:unhideWhenUsed/>
    <w:qFormat/>
    <w:rsid w:val="009E06AE"/>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qFormat/>
    <w:rsid w:val="009E06AE"/>
    <w:rPr>
      <w:b/>
      <w:bCs/>
    </w:rPr>
  </w:style>
  <w:style w:type="character" w:styleId="af1">
    <w:name w:val="FollowedHyperlink"/>
    <w:uiPriority w:val="99"/>
    <w:unhideWhenUsed/>
    <w:qFormat/>
    <w:rsid w:val="009E06AE"/>
    <w:rPr>
      <w:color w:val="800080"/>
      <w:u w:val="single"/>
    </w:rPr>
  </w:style>
  <w:style w:type="character" w:styleId="af2">
    <w:name w:val="Hyperlink"/>
    <w:basedOn w:val="a0"/>
    <w:uiPriority w:val="99"/>
    <w:unhideWhenUsed/>
    <w:rsid w:val="009E06AE"/>
    <w:rPr>
      <w:color w:val="0000FF" w:themeColor="hyperlink"/>
      <w:u w:val="single"/>
    </w:rPr>
  </w:style>
  <w:style w:type="paragraph" w:customStyle="1" w:styleId="af3">
    <w:name w:val="正文（缩进）"/>
    <w:basedOn w:val="a"/>
    <w:rsid w:val="009E06AE"/>
    <w:pPr>
      <w:widowControl/>
      <w:spacing w:before="156" w:after="156"/>
      <w:ind w:firstLineChars="200" w:firstLine="480"/>
      <w:jc w:val="left"/>
    </w:pPr>
    <w:rPr>
      <w:rFonts w:ascii="@仿宋_GB2312" w:eastAsia="@仿宋_GB2312" w:hAnsi="@仿宋_GB2312" w:cs="@仿宋_GB2312"/>
      <w:kern w:val="0"/>
      <w:sz w:val="24"/>
      <w:szCs w:val="24"/>
    </w:rPr>
  </w:style>
  <w:style w:type="paragraph" w:customStyle="1" w:styleId="DL">
    <w:name w:val="D&amp;L"/>
    <w:basedOn w:val="a3"/>
    <w:qFormat/>
    <w:rsid w:val="009E06AE"/>
    <w:pPr>
      <w:pBdr>
        <w:bottom w:val="thinThickSmallGap" w:sz="18" w:space="1" w:color="auto"/>
      </w:pBdr>
      <w:adjustRightInd w:val="0"/>
      <w:snapToGrid/>
      <w:spacing w:line="240" w:lineRule="atLeast"/>
      <w:textAlignment w:val="baseline"/>
    </w:pPr>
    <w:rPr>
      <w:rFonts w:ascii="@仿宋_GB2312" w:eastAsia="@仿宋_GB2312" w:hAnsi="@仿宋_GB2312" w:cs="@仿宋_GB2312"/>
      <w:kern w:val="0"/>
      <w:sz w:val="24"/>
      <w:szCs w:val="20"/>
    </w:rPr>
  </w:style>
  <w:style w:type="character" w:customStyle="1" w:styleId="14">
    <w:name w:val="纯文本 字符1"/>
    <w:basedOn w:val="a0"/>
    <w:uiPriority w:val="99"/>
    <w:semiHidden/>
    <w:rsid w:val="009E06AE"/>
    <w:rPr>
      <w:rFonts w:asciiTheme="minorEastAsia" w:hAnsi="Courier New" w:cs="Courier New"/>
      <w:szCs w:val="20"/>
    </w:rPr>
  </w:style>
  <w:style w:type="character" w:customStyle="1" w:styleId="15">
    <w:name w:val="未处理的提及1"/>
    <w:basedOn w:val="a0"/>
    <w:uiPriority w:val="99"/>
    <w:semiHidden/>
    <w:unhideWhenUsed/>
    <w:rsid w:val="009E06AE"/>
    <w:rPr>
      <w:color w:val="605E5C"/>
      <w:shd w:val="clear" w:color="auto" w:fill="E1DFDD"/>
    </w:rPr>
  </w:style>
  <w:style w:type="paragraph" w:styleId="af4">
    <w:name w:val="List Paragraph"/>
    <w:basedOn w:val="a"/>
    <w:uiPriority w:val="99"/>
    <w:qFormat/>
    <w:rsid w:val="009E06AE"/>
    <w:pPr>
      <w:ind w:firstLineChars="200" w:firstLine="420"/>
    </w:pPr>
    <w:rPr>
      <w:rFonts w:ascii="@仿宋_GB2312" w:eastAsia="@仿宋_GB2312" w:hAnsi="@仿宋_GB2312" w:cs="@仿宋_GB2312"/>
    </w:rPr>
  </w:style>
  <w:style w:type="table" w:customStyle="1" w:styleId="110">
    <w:name w:val="网格表 1 浅色1"/>
    <w:basedOn w:val="a1"/>
    <w:uiPriority w:val="46"/>
    <w:rsid w:val="009E06AE"/>
    <w:rPr>
      <w:kern w:val="0"/>
      <w:sz w:val="20"/>
      <w:szCs w:val="20"/>
    </w:rPr>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f5">
    <w:name w:val="日期 字符"/>
    <w:basedOn w:val="a0"/>
    <w:uiPriority w:val="99"/>
    <w:semiHidden/>
    <w:rsid w:val="009E06AE"/>
    <w:rPr>
      <w:rFonts w:ascii="@仿宋_GB2312" w:eastAsia="@仿宋_GB2312" w:hAnsi="@仿宋_GB2312" w:cs="@仿宋_GB2312"/>
      <w:szCs w:val="20"/>
    </w:rPr>
  </w:style>
  <w:style w:type="character" w:customStyle="1" w:styleId="Char10">
    <w:name w:val="纯文本 Char1"/>
    <w:uiPriority w:val="99"/>
    <w:locked/>
    <w:rsid w:val="009E06AE"/>
    <w:rPr>
      <w:rFonts w:ascii="Arial" w:eastAsia="Arial" w:hAnsi="Arial"/>
      <w:kern w:val="2"/>
      <w:sz w:val="21"/>
      <w:lang w:val="en-US" w:eastAsia="zh-CN" w:bidi="ar-SA"/>
    </w:rPr>
  </w:style>
  <w:style w:type="paragraph" w:customStyle="1" w:styleId="TOC1">
    <w:name w:val="TOC 标题1"/>
    <w:basedOn w:val="1"/>
    <w:next w:val="a"/>
    <w:uiPriority w:val="39"/>
    <w:semiHidden/>
    <w:unhideWhenUsed/>
    <w:qFormat/>
    <w:rsid w:val="009E06AE"/>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fontstyle01">
    <w:name w:val="fontstyle01"/>
    <w:basedOn w:val="a0"/>
    <w:rsid w:val="009E06AE"/>
    <w:rPr>
      <w:rFonts w:ascii="宋体" w:eastAsia="宋体" w:hAnsi="宋体" w:hint="eastAsia"/>
      <w:color w:val="000000"/>
      <w:sz w:val="22"/>
      <w:szCs w:val="22"/>
    </w:rPr>
  </w:style>
  <w:style w:type="character" w:customStyle="1" w:styleId="fontstyle21">
    <w:name w:val="fontstyle21"/>
    <w:basedOn w:val="a0"/>
    <w:rsid w:val="009E06AE"/>
    <w:rPr>
      <w:rFonts w:ascii="TimesNewRomanPSMT" w:hAnsi="TimesNewRomanPSMT" w:hint="default"/>
      <w:color w:val="000000"/>
      <w:sz w:val="22"/>
      <w:szCs w:val="22"/>
    </w:rPr>
  </w:style>
  <w:style w:type="character" w:customStyle="1" w:styleId="2Sylfaen2">
    <w:name w:val="正文文本 (2) + Sylfaen2"/>
    <w:uiPriority w:val="99"/>
    <w:qFormat/>
    <w:rsid w:val="009E06AE"/>
    <w:rPr>
      <w:rFonts w:ascii="Sylfaen" w:eastAsia="MingLiU" w:hAnsi="Sylfaen" w:cs="Sylfaen"/>
      <w:spacing w:val="0"/>
      <w:sz w:val="23"/>
      <w:szCs w:val="23"/>
      <w:shd w:val="clear" w:color="auto" w:fill="FFFFFF"/>
      <w:lang w:val="en-US" w:eastAsia="en-US"/>
    </w:rPr>
  </w:style>
  <w:style w:type="character" w:customStyle="1" w:styleId="40">
    <w:name w:val="标题 4 字符"/>
    <w:basedOn w:val="a0"/>
    <w:uiPriority w:val="9"/>
    <w:semiHidden/>
    <w:rsid w:val="009E06AE"/>
    <w:rPr>
      <w:rFonts w:asciiTheme="majorHAnsi" w:eastAsiaTheme="majorEastAsia" w:hAnsiTheme="majorHAnsi" w:cstheme="majorBidi"/>
      <w:b/>
      <w:bCs/>
      <w:sz w:val="28"/>
      <w:szCs w:val="28"/>
    </w:rPr>
  </w:style>
  <w:style w:type="character" w:customStyle="1" w:styleId="4Char1">
    <w:name w:val="标题 4 Char1"/>
    <w:link w:val="4"/>
    <w:rsid w:val="009E06AE"/>
    <w:rPr>
      <w:rFonts w:ascii="@仿宋_GB2312" w:eastAsia="@仿宋_GB2312" w:hAnsi="@仿宋_GB2312" w:cs="@仿宋_GB2312"/>
      <w:b/>
      <w:bCs/>
      <w:sz w:val="28"/>
      <w:szCs w:val="28"/>
    </w:rPr>
  </w:style>
  <w:style w:type="table" w:customStyle="1" w:styleId="16">
    <w:name w:val="网格型1"/>
    <w:basedOn w:val="a1"/>
    <w:uiPriority w:val="39"/>
    <w:rsid w:val="009E06AE"/>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网格型2"/>
    <w:basedOn w:val="a1"/>
    <w:qFormat/>
    <w:rsid w:val="009E06AE"/>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
    <w:name w:val="Char Char Char Char Char Char Char Char Char Char"/>
    <w:basedOn w:val="a"/>
    <w:rsid w:val="009E06AE"/>
    <w:rPr>
      <w:rFonts w:ascii="Tahoma" w:hAnsi="Tahoma" w:cs="仿宋_GB2312"/>
      <w:sz w:val="24"/>
    </w:rPr>
  </w:style>
  <w:style w:type="paragraph" w:customStyle="1" w:styleId="CharCharCharCharCharCharCharCharCharChar1">
    <w:name w:val="Char Char Char Char Char Char Char Char Char Char1"/>
    <w:basedOn w:val="a"/>
    <w:rsid w:val="009E06AE"/>
    <w:rPr>
      <w:rFonts w:ascii="Tahoma" w:hAnsi="Tahoma" w:cs="仿宋_GB2312"/>
      <w:sz w:val="24"/>
    </w:rPr>
  </w:style>
  <w:style w:type="table" w:customStyle="1" w:styleId="111">
    <w:name w:val="网格型11"/>
    <w:basedOn w:val="a1"/>
    <w:uiPriority w:val="59"/>
    <w:rsid w:val="009E06AE"/>
    <w:rPr>
      <w:rFonts w:ascii="Calibri" w:eastAsia="宋体"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
    <w:name w:val="网格型21"/>
    <w:basedOn w:val="a1"/>
    <w:uiPriority w:val="59"/>
    <w:rsid w:val="009E06AE"/>
    <w:rPr>
      <w:rFonts w:ascii="Calibri" w:eastAsia="宋体"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16">
    <w:name w:val="Char16"/>
    <w:basedOn w:val="a"/>
    <w:rsid w:val="009E06AE"/>
    <w:rPr>
      <w:rFonts w:ascii="Tahoma" w:eastAsia="仿宋_GB2312" w:hAnsi="Tahoma"/>
      <w:sz w:val="24"/>
    </w:rPr>
  </w:style>
  <w:style w:type="paragraph" w:customStyle="1" w:styleId="TableParagraph">
    <w:name w:val="Table Paragraph"/>
    <w:basedOn w:val="a"/>
    <w:uiPriority w:val="1"/>
    <w:qFormat/>
    <w:rsid w:val="009E06AE"/>
    <w:pPr>
      <w:jc w:val="left"/>
    </w:pPr>
    <w:rPr>
      <w:rFonts w:ascii="Calibri" w:hAnsi="Calibri"/>
      <w:kern w:val="0"/>
      <w:sz w:val="22"/>
      <w:szCs w:val="22"/>
      <w:lang w:eastAsia="en-US"/>
    </w:rPr>
  </w:style>
  <w:style w:type="paragraph" w:customStyle="1" w:styleId="Default">
    <w:name w:val="Default"/>
    <w:rsid w:val="009E06AE"/>
    <w:pPr>
      <w:widowControl w:val="0"/>
      <w:autoSpaceDE w:val="0"/>
      <w:autoSpaceDN w:val="0"/>
      <w:adjustRightInd w:val="0"/>
    </w:pPr>
    <w:rPr>
      <w:rFonts w:ascii="宋体" w:eastAsia="宋体" w:hAnsi="Times New Roman" w:cs="宋体"/>
      <w:color w:val="000000"/>
      <w:kern w:val="0"/>
      <w:sz w:val="24"/>
      <w:szCs w:val="24"/>
    </w:rPr>
  </w:style>
  <w:style w:type="paragraph" w:customStyle="1" w:styleId="font5">
    <w:name w:val="font5"/>
    <w:basedOn w:val="a"/>
    <w:rsid w:val="009E06AE"/>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9E06AE"/>
    <w:pPr>
      <w:widowControl/>
      <w:spacing w:before="100" w:beforeAutospacing="1" w:after="100" w:afterAutospacing="1"/>
      <w:jc w:val="left"/>
    </w:pPr>
    <w:rPr>
      <w:rFonts w:ascii="仿宋_GB2312" w:eastAsia="仿宋_GB2312" w:hAnsi="仿宋_GB2312" w:cs="宋体"/>
      <w:kern w:val="0"/>
      <w:sz w:val="18"/>
      <w:szCs w:val="18"/>
    </w:rPr>
  </w:style>
  <w:style w:type="paragraph" w:customStyle="1" w:styleId="font7">
    <w:name w:val="font7"/>
    <w:basedOn w:val="a"/>
    <w:rsid w:val="009E06AE"/>
    <w:pPr>
      <w:widowControl/>
      <w:spacing w:before="100" w:beforeAutospacing="1" w:after="100" w:afterAutospacing="1"/>
      <w:jc w:val="left"/>
    </w:pPr>
    <w:rPr>
      <w:rFonts w:ascii="仿宋_GB2312" w:eastAsia="仿宋_GB2312" w:hAnsi="仿宋_GB2312" w:cs="宋体"/>
      <w:kern w:val="0"/>
      <w:sz w:val="18"/>
      <w:szCs w:val="18"/>
    </w:rPr>
  </w:style>
  <w:style w:type="paragraph" w:customStyle="1" w:styleId="xl97">
    <w:name w:val="xl97"/>
    <w:basedOn w:val="a"/>
    <w:rsid w:val="009E06AE"/>
    <w:pPr>
      <w:widowControl/>
      <w:shd w:val="clear" w:color="000000" w:fill="FFFFFF"/>
      <w:spacing w:before="100" w:beforeAutospacing="1" w:after="100" w:afterAutospacing="1"/>
      <w:jc w:val="left"/>
    </w:pPr>
    <w:rPr>
      <w:rFonts w:ascii="宋体" w:hAnsi="宋体" w:cs="宋体"/>
      <w:kern w:val="0"/>
      <w:sz w:val="24"/>
      <w:szCs w:val="24"/>
    </w:rPr>
  </w:style>
  <w:style w:type="paragraph" w:customStyle="1" w:styleId="xl98">
    <w:name w:val="xl98"/>
    <w:basedOn w:val="a"/>
    <w:rsid w:val="009E06A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99">
    <w:name w:val="xl99"/>
    <w:basedOn w:val="a"/>
    <w:rsid w:val="009E06A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00">
    <w:name w:val="xl100"/>
    <w:basedOn w:val="a"/>
    <w:rsid w:val="009E06A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01">
    <w:name w:val="xl101"/>
    <w:basedOn w:val="a"/>
    <w:qFormat/>
    <w:rsid w:val="009E06AE"/>
    <w:pPr>
      <w:widowControl/>
      <w:pBdr>
        <w:top w:val="single" w:sz="4" w:space="0" w:color="auto"/>
        <w:bottom w:val="single" w:sz="4" w:space="0" w:color="auto"/>
      </w:pBdr>
      <w:spacing w:before="100" w:beforeAutospacing="1" w:after="100" w:afterAutospacing="1"/>
      <w:jc w:val="center"/>
    </w:pPr>
    <w:rPr>
      <w:rFonts w:ascii="宋体" w:hAnsi="宋体" w:cs="宋体"/>
      <w:kern w:val="0"/>
      <w:sz w:val="18"/>
      <w:szCs w:val="18"/>
    </w:rPr>
  </w:style>
  <w:style w:type="paragraph" w:customStyle="1" w:styleId="xl102">
    <w:name w:val="xl102"/>
    <w:basedOn w:val="a"/>
    <w:qFormat/>
    <w:rsid w:val="009E06AE"/>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03">
    <w:name w:val="xl103"/>
    <w:basedOn w:val="a"/>
    <w:rsid w:val="009E06A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仿宋_GB2312" w:eastAsia="仿宋_GB2312" w:hAnsi="仿宋_GB2312" w:cs="宋体"/>
      <w:kern w:val="0"/>
      <w:sz w:val="18"/>
      <w:szCs w:val="18"/>
    </w:rPr>
  </w:style>
  <w:style w:type="paragraph" w:customStyle="1" w:styleId="xl104">
    <w:name w:val="xl104"/>
    <w:basedOn w:val="a"/>
    <w:qFormat/>
    <w:rsid w:val="009E06A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仿宋_GB2312" w:eastAsia="仿宋_GB2312" w:hAnsi="仿宋_GB2312" w:cs="宋体"/>
      <w:kern w:val="0"/>
      <w:sz w:val="18"/>
      <w:szCs w:val="18"/>
    </w:rPr>
  </w:style>
  <w:style w:type="paragraph" w:customStyle="1" w:styleId="xl105">
    <w:name w:val="xl105"/>
    <w:basedOn w:val="a"/>
    <w:rsid w:val="009E06A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06">
    <w:name w:val="xl106"/>
    <w:basedOn w:val="a"/>
    <w:rsid w:val="009E06A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107">
    <w:name w:val="xl107"/>
    <w:basedOn w:val="a"/>
    <w:rsid w:val="009E06AE"/>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08">
    <w:name w:val="xl108"/>
    <w:basedOn w:val="a"/>
    <w:rsid w:val="009E06AE"/>
    <w:pPr>
      <w:widowControl/>
      <w:pBdr>
        <w:top w:val="single" w:sz="4" w:space="0" w:color="auto"/>
        <w:bottom w:val="single" w:sz="4" w:space="0" w:color="auto"/>
      </w:pBdr>
      <w:shd w:val="clear" w:color="000000" w:fill="FFFFFF"/>
      <w:spacing w:before="100" w:beforeAutospacing="1" w:after="100" w:afterAutospacing="1"/>
      <w:jc w:val="center"/>
    </w:pPr>
    <w:rPr>
      <w:rFonts w:ascii="仿宋_GB2312" w:eastAsia="仿宋_GB2312" w:hAnsi="仿宋_GB2312" w:cs="宋体"/>
      <w:kern w:val="0"/>
      <w:sz w:val="18"/>
      <w:szCs w:val="18"/>
    </w:rPr>
  </w:style>
  <w:style w:type="paragraph" w:customStyle="1" w:styleId="xl109">
    <w:name w:val="xl109"/>
    <w:basedOn w:val="a"/>
    <w:rsid w:val="009E06AE"/>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仿宋_GB2312" w:eastAsia="仿宋_GB2312" w:hAnsi="仿宋_GB2312" w:cs="宋体"/>
      <w:kern w:val="0"/>
      <w:sz w:val="18"/>
      <w:szCs w:val="18"/>
    </w:rPr>
  </w:style>
  <w:style w:type="paragraph" w:customStyle="1" w:styleId="xl110">
    <w:name w:val="xl110"/>
    <w:basedOn w:val="a"/>
    <w:rsid w:val="009E06AE"/>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11">
    <w:name w:val="xl111"/>
    <w:basedOn w:val="a"/>
    <w:qFormat/>
    <w:rsid w:val="009E06AE"/>
    <w:pPr>
      <w:widowControl/>
      <w:pBdr>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12">
    <w:name w:val="xl112"/>
    <w:basedOn w:val="a"/>
    <w:qFormat/>
    <w:rsid w:val="009E06A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仿宋" w:eastAsia="仿宋" w:hAnsi="仿宋" w:cs="宋体"/>
      <w:kern w:val="0"/>
      <w:sz w:val="18"/>
      <w:szCs w:val="18"/>
    </w:rPr>
  </w:style>
  <w:style w:type="paragraph" w:customStyle="1" w:styleId="xl113">
    <w:name w:val="xl113"/>
    <w:basedOn w:val="a"/>
    <w:rsid w:val="009E06A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仿宋" w:eastAsia="仿宋" w:hAnsi="仿宋" w:cs="宋体"/>
      <w:kern w:val="0"/>
      <w:sz w:val="18"/>
      <w:szCs w:val="18"/>
    </w:rPr>
  </w:style>
  <w:style w:type="paragraph" w:customStyle="1" w:styleId="xl114">
    <w:name w:val="xl114"/>
    <w:basedOn w:val="a"/>
    <w:rsid w:val="009E06A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xl115">
    <w:name w:val="xl115"/>
    <w:basedOn w:val="a"/>
    <w:rsid w:val="009E06AE"/>
    <w:pPr>
      <w:widowControl/>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pPr>
    <w:rPr>
      <w:rFonts w:ascii="宋体" w:hAnsi="宋体" w:cs="宋体"/>
      <w:kern w:val="0"/>
      <w:sz w:val="18"/>
      <w:szCs w:val="18"/>
    </w:rPr>
  </w:style>
  <w:style w:type="paragraph" w:customStyle="1" w:styleId="xl116">
    <w:name w:val="xl116"/>
    <w:basedOn w:val="a"/>
    <w:rsid w:val="009E06AE"/>
    <w:pPr>
      <w:widowControl/>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left"/>
    </w:pPr>
    <w:rPr>
      <w:rFonts w:ascii="宋体" w:hAnsi="宋体" w:cs="宋体"/>
      <w:kern w:val="0"/>
      <w:sz w:val="18"/>
      <w:szCs w:val="18"/>
    </w:rPr>
  </w:style>
  <w:style w:type="paragraph" w:customStyle="1" w:styleId="xl117">
    <w:name w:val="xl117"/>
    <w:basedOn w:val="a"/>
    <w:rsid w:val="009E06AE"/>
    <w:pPr>
      <w:widowControl/>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pPr>
    <w:rPr>
      <w:rFonts w:ascii="宋体" w:hAnsi="宋体" w:cs="宋体"/>
      <w:kern w:val="0"/>
      <w:sz w:val="18"/>
      <w:szCs w:val="18"/>
    </w:rPr>
  </w:style>
  <w:style w:type="paragraph" w:customStyle="1" w:styleId="xl118">
    <w:name w:val="xl118"/>
    <w:basedOn w:val="a"/>
    <w:rsid w:val="009E06AE"/>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19">
    <w:name w:val="xl119"/>
    <w:basedOn w:val="a"/>
    <w:rsid w:val="009E06AE"/>
    <w:pPr>
      <w:widowControl/>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pPr>
    <w:rPr>
      <w:rFonts w:ascii="宋体" w:hAnsi="宋体" w:cs="宋体"/>
      <w:kern w:val="0"/>
      <w:sz w:val="18"/>
      <w:szCs w:val="18"/>
    </w:rPr>
  </w:style>
  <w:style w:type="paragraph" w:customStyle="1" w:styleId="xl120">
    <w:name w:val="xl120"/>
    <w:basedOn w:val="a"/>
    <w:rsid w:val="009E06AE"/>
    <w:pPr>
      <w:widowControl/>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left"/>
    </w:pPr>
    <w:rPr>
      <w:rFonts w:ascii="宋体" w:hAnsi="宋体" w:cs="宋体"/>
      <w:kern w:val="0"/>
      <w:sz w:val="18"/>
      <w:szCs w:val="18"/>
    </w:rPr>
  </w:style>
  <w:style w:type="paragraph" w:customStyle="1" w:styleId="xl121">
    <w:name w:val="xl121"/>
    <w:basedOn w:val="a"/>
    <w:rsid w:val="009E06AE"/>
    <w:pPr>
      <w:widowControl/>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pPr>
    <w:rPr>
      <w:rFonts w:ascii="宋体" w:hAnsi="宋体" w:cs="宋体"/>
      <w:kern w:val="0"/>
      <w:sz w:val="18"/>
      <w:szCs w:val="18"/>
    </w:rPr>
  </w:style>
  <w:style w:type="paragraph" w:customStyle="1" w:styleId="xl122">
    <w:name w:val="xl122"/>
    <w:basedOn w:val="a"/>
    <w:rsid w:val="009E06A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123">
    <w:name w:val="xl123"/>
    <w:basedOn w:val="a"/>
    <w:rsid w:val="009E06AE"/>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124">
    <w:name w:val="xl124"/>
    <w:basedOn w:val="a"/>
    <w:rsid w:val="009E06AE"/>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125">
    <w:name w:val="xl125"/>
    <w:basedOn w:val="a"/>
    <w:rsid w:val="009E06A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126">
    <w:name w:val="xl126"/>
    <w:basedOn w:val="a"/>
    <w:rsid w:val="009E06A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27">
    <w:name w:val="xl127"/>
    <w:basedOn w:val="a"/>
    <w:rsid w:val="009E06A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28">
    <w:name w:val="xl128"/>
    <w:basedOn w:val="a"/>
    <w:rsid w:val="009E06AE"/>
    <w:pPr>
      <w:widowControl/>
      <w:pBdr>
        <w:top w:val="single" w:sz="4" w:space="0" w:color="auto"/>
        <w:bottom w:val="single" w:sz="4" w:space="0" w:color="auto"/>
        <w:right w:val="single" w:sz="4" w:space="0" w:color="auto"/>
      </w:pBdr>
      <w:shd w:val="clear" w:color="000000" w:fill="00B0F0"/>
      <w:spacing w:before="100" w:beforeAutospacing="1" w:after="100" w:afterAutospacing="1"/>
      <w:jc w:val="center"/>
    </w:pPr>
    <w:rPr>
      <w:rFonts w:ascii="宋体" w:hAnsi="宋体" w:cs="宋体"/>
      <w:kern w:val="0"/>
      <w:sz w:val="18"/>
      <w:szCs w:val="18"/>
    </w:rPr>
  </w:style>
  <w:style w:type="paragraph" w:customStyle="1" w:styleId="xl129">
    <w:name w:val="xl129"/>
    <w:basedOn w:val="a"/>
    <w:rsid w:val="009E06AE"/>
    <w:pPr>
      <w:widowControl/>
      <w:pBdr>
        <w:top w:val="single" w:sz="4" w:space="0" w:color="auto"/>
        <w:bottom w:val="single" w:sz="4" w:space="0" w:color="auto"/>
        <w:right w:val="single" w:sz="4" w:space="0" w:color="auto"/>
      </w:pBdr>
      <w:shd w:val="clear" w:color="000000" w:fill="00B0F0"/>
      <w:spacing w:before="100" w:beforeAutospacing="1" w:after="100" w:afterAutospacing="1"/>
      <w:jc w:val="left"/>
    </w:pPr>
    <w:rPr>
      <w:rFonts w:ascii="宋体" w:hAnsi="宋体" w:cs="宋体"/>
      <w:kern w:val="0"/>
      <w:sz w:val="18"/>
      <w:szCs w:val="18"/>
    </w:rPr>
  </w:style>
  <w:style w:type="paragraph" w:customStyle="1" w:styleId="xl130">
    <w:name w:val="xl130"/>
    <w:basedOn w:val="a"/>
    <w:rsid w:val="009E06AE"/>
    <w:pPr>
      <w:widowControl/>
      <w:pBdr>
        <w:left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131">
    <w:name w:val="xl131"/>
    <w:basedOn w:val="a"/>
    <w:rsid w:val="009E06AE"/>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132">
    <w:name w:val="xl132"/>
    <w:basedOn w:val="a"/>
    <w:rsid w:val="009E06AE"/>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133">
    <w:name w:val="xl133"/>
    <w:basedOn w:val="a"/>
    <w:rsid w:val="009E06AE"/>
    <w:pPr>
      <w:widowControl/>
      <w:pBdr>
        <w:left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134">
    <w:name w:val="xl134"/>
    <w:basedOn w:val="a"/>
    <w:rsid w:val="009E06A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仿宋" w:eastAsia="仿宋" w:hAnsi="仿宋" w:cs="宋体"/>
      <w:kern w:val="0"/>
      <w:sz w:val="18"/>
      <w:szCs w:val="18"/>
    </w:rPr>
  </w:style>
  <w:style w:type="paragraph" w:customStyle="1" w:styleId="xl135">
    <w:name w:val="xl135"/>
    <w:basedOn w:val="a"/>
    <w:rsid w:val="009E06A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xl136">
    <w:name w:val="xl136"/>
    <w:basedOn w:val="a"/>
    <w:rsid w:val="009E06A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仿宋" w:eastAsia="仿宋" w:hAnsi="仿宋" w:cs="宋体"/>
      <w:kern w:val="0"/>
      <w:sz w:val="18"/>
      <w:szCs w:val="18"/>
    </w:rPr>
  </w:style>
  <w:style w:type="paragraph" w:customStyle="1" w:styleId="xl137">
    <w:name w:val="xl137"/>
    <w:basedOn w:val="a"/>
    <w:rsid w:val="009E06AE"/>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138">
    <w:name w:val="xl138"/>
    <w:basedOn w:val="a"/>
    <w:rsid w:val="009E06AE"/>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xl139">
    <w:name w:val="xl139"/>
    <w:basedOn w:val="a"/>
    <w:rsid w:val="009E06AE"/>
    <w:pPr>
      <w:widowControl/>
      <w:pBdr>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40">
    <w:name w:val="xl140"/>
    <w:basedOn w:val="a"/>
    <w:rsid w:val="009E06AE"/>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141">
    <w:name w:val="xl141"/>
    <w:basedOn w:val="a"/>
    <w:rsid w:val="009E06AE"/>
    <w:pPr>
      <w:widowControl/>
      <w:pBdr>
        <w:left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142">
    <w:name w:val="xl142"/>
    <w:basedOn w:val="a"/>
    <w:rsid w:val="009E06AE"/>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143">
    <w:name w:val="xl143"/>
    <w:basedOn w:val="a"/>
    <w:rsid w:val="009E06AE"/>
    <w:pPr>
      <w:widowControl/>
      <w:pBdr>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44">
    <w:name w:val="xl144"/>
    <w:basedOn w:val="a"/>
    <w:rsid w:val="009E06AE"/>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145">
    <w:name w:val="xl145"/>
    <w:basedOn w:val="a"/>
    <w:qFormat/>
    <w:rsid w:val="009E06AE"/>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xl146">
    <w:name w:val="xl146"/>
    <w:basedOn w:val="a"/>
    <w:rsid w:val="009E06A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47">
    <w:name w:val="xl147"/>
    <w:basedOn w:val="a"/>
    <w:rsid w:val="009E06A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148">
    <w:name w:val="xl148"/>
    <w:basedOn w:val="a"/>
    <w:rsid w:val="009E06AE"/>
    <w:pPr>
      <w:widowControl/>
      <w:pBdr>
        <w:top w:val="single" w:sz="4" w:space="0" w:color="auto"/>
        <w:left w:val="single" w:sz="4" w:space="0" w:color="auto"/>
        <w:bottom w:val="single" w:sz="4" w:space="0" w:color="auto"/>
      </w:pBdr>
      <w:shd w:val="clear" w:color="000000" w:fill="00B0F0"/>
      <w:spacing w:before="100" w:beforeAutospacing="1" w:after="100" w:afterAutospacing="1"/>
      <w:jc w:val="center"/>
    </w:pPr>
    <w:rPr>
      <w:rFonts w:ascii="宋体" w:hAnsi="宋体" w:cs="宋体"/>
      <w:kern w:val="0"/>
      <w:sz w:val="18"/>
      <w:szCs w:val="18"/>
    </w:rPr>
  </w:style>
  <w:style w:type="paragraph" w:customStyle="1" w:styleId="xl149">
    <w:name w:val="xl149"/>
    <w:basedOn w:val="a"/>
    <w:rsid w:val="009E06AE"/>
    <w:pPr>
      <w:widowControl/>
      <w:pBdr>
        <w:top w:val="single" w:sz="4" w:space="0" w:color="auto"/>
        <w:left w:val="single" w:sz="4" w:space="0" w:color="auto"/>
        <w:bottom w:val="single" w:sz="4" w:space="0" w:color="auto"/>
      </w:pBdr>
      <w:shd w:val="clear" w:color="000000" w:fill="00B0F0"/>
      <w:spacing w:before="100" w:beforeAutospacing="1" w:after="100" w:afterAutospacing="1"/>
      <w:jc w:val="left"/>
    </w:pPr>
    <w:rPr>
      <w:rFonts w:ascii="宋体" w:hAnsi="宋体" w:cs="宋体"/>
      <w:kern w:val="0"/>
      <w:sz w:val="18"/>
      <w:szCs w:val="18"/>
    </w:rPr>
  </w:style>
  <w:style w:type="paragraph" w:customStyle="1" w:styleId="xl150">
    <w:name w:val="xl150"/>
    <w:basedOn w:val="a"/>
    <w:rsid w:val="009E06AE"/>
    <w:pPr>
      <w:widowControl/>
      <w:pBdr>
        <w:top w:val="single" w:sz="4" w:space="0" w:color="auto"/>
        <w:bottom w:val="single" w:sz="4" w:space="0" w:color="auto"/>
      </w:pBdr>
      <w:shd w:val="clear" w:color="000000" w:fill="00B0F0"/>
      <w:spacing w:before="100" w:beforeAutospacing="1" w:after="100" w:afterAutospacing="1"/>
      <w:jc w:val="center"/>
    </w:pPr>
    <w:rPr>
      <w:rFonts w:ascii="宋体" w:hAnsi="宋体" w:cs="宋体"/>
      <w:kern w:val="0"/>
      <w:sz w:val="18"/>
      <w:szCs w:val="18"/>
    </w:rPr>
  </w:style>
  <w:style w:type="paragraph" w:customStyle="1" w:styleId="xl151">
    <w:name w:val="xl151"/>
    <w:basedOn w:val="a"/>
    <w:rsid w:val="009E06AE"/>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仿宋_GB2312" w:eastAsia="仿宋_GB2312" w:hAnsi="仿宋_GB2312" w:cs="宋体"/>
      <w:kern w:val="0"/>
      <w:sz w:val="18"/>
      <w:szCs w:val="18"/>
    </w:rPr>
  </w:style>
  <w:style w:type="paragraph" w:customStyle="1" w:styleId="xl152">
    <w:name w:val="xl152"/>
    <w:basedOn w:val="a"/>
    <w:rsid w:val="009E06AE"/>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仿宋_GB2312" w:eastAsia="仿宋_GB2312" w:hAnsi="仿宋_GB2312" w:cs="宋体"/>
      <w:kern w:val="0"/>
      <w:sz w:val="18"/>
      <w:szCs w:val="18"/>
    </w:rPr>
  </w:style>
  <w:style w:type="paragraph" w:customStyle="1" w:styleId="xl153">
    <w:name w:val="xl153"/>
    <w:basedOn w:val="a"/>
    <w:rsid w:val="009E06AE"/>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54">
    <w:name w:val="xl154"/>
    <w:basedOn w:val="a"/>
    <w:rsid w:val="009E06AE"/>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xl155">
    <w:name w:val="xl155"/>
    <w:basedOn w:val="a"/>
    <w:rsid w:val="009E06A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156">
    <w:name w:val="xl156"/>
    <w:basedOn w:val="a"/>
    <w:rsid w:val="009E06AE"/>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仿宋_GB2312" w:eastAsia="仿宋_GB2312" w:hAnsi="仿宋_GB2312" w:cs="宋体"/>
      <w:color w:val="FF0000"/>
      <w:kern w:val="0"/>
      <w:sz w:val="18"/>
      <w:szCs w:val="18"/>
    </w:rPr>
  </w:style>
  <w:style w:type="paragraph" w:customStyle="1" w:styleId="xl157">
    <w:name w:val="xl157"/>
    <w:basedOn w:val="a"/>
    <w:qFormat/>
    <w:rsid w:val="009E06A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仿宋_GB2312" w:eastAsia="仿宋_GB2312" w:hAnsi="仿宋_GB2312" w:cs="宋体"/>
      <w:color w:val="FF0000"/>
      <w:kern w:val="0"/>
      <w:sz w:val="18"/>
      <w:szCs w:val="18"/>
    </w:rPr>
  </w:style>
  <w:style w:type="paragraph" w:customStyle="1" w:styleId="xl158">
    <w:name w:val="xl158"/>
    <w:basedOn w:val="a"/>
    <w:rsid w:val="009E06A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仿宋_GB2312" w:eastAsia="仿宋_GB2312" w:hAnsi="仿宋_GB2312" w:cs="宋体"/>
      <w:color w:val="FF0000"/>
      <w:kern w:val="0"/>
      <w:sz w:val="18"/>
      <w:szCs w:val="18"/>
    </w:rPr>
  </w:style>
  <w:style w:type="paragraph" w:customStyle="1" w:styleId="xl159">
    <w:name w:val="xl159"/>
    <w:basedOn w:val="a"/>
    <w:rsid w:val="009E06A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18"/>
      <w:szCs w:val="18"/>
    </w:rPr>
  </w:style>
  <w:style w:type="paragraph" w:customStyle="1" w:styleId="xl160">
    <w:name w:val="xl160"/>
    <w:basedOn w:val="a"/>
    <w:rsid w:val="009E06A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FF0000"/>
      <w:kern w:val="0"/>
      <w:sz w:val="18"/>
      <w:szCs w:val="18"/>
    </w:rPr>
  </w:style>
  <w:style w:type="paragraph" w:customStyle="1" w:styleId="xl161">
    <w:name w:val="xl161"/>
    <w:basedOn w:val="a"/>
    <w:rsid w:val="009E06AE"/>
    <w:pPr>
      <w:widowControl/>
      <w:spacing w:before="100" w:beforeAutospacing="1" w:after="100" w:afterAutospacing="1"/>
      <w:jc w:val="left"/>
    </w:pPr>
    <w:rPr>
      <w:rFonts w:ascii="宋体" w:hAnsi="宋体" w:cs="宋体"/>
      <w:kern w:val="0"/>
      <w:sz w:val="18"/>
      <w:szCs w:val="18"/>
    </w:rPr>
  </w:style>
  <w:style w:type="paragraph" w:customStyle="1" w:styleId="xl162">
    <w:name w:val="xl162"/>
    <w:basedOn w:val="a"/>
    <w:rsid w:val="009E06AE"/>
    <w:pPr>
      <w:widowControl/>
      <w:spacing w:before="100" w:beforeAutospacing="1" w:after="100" w:afterAutospacing="1"/>
      <w:jc w:val="left"/>
    </w:pPr>
    <w:rPr>
      <w:rFonts w:ascii="宋体" w:hAnsi="宋体" w:cs="宋体"/>
      <w:kern w:val="0"/>
      <w:sz w:val="18"/>
      <w:szCs w:val="18"/>
    </w:rPr>
  </w:style>
  <w:style w:type="paragraph" w:styleId="af6">
    <w:name w:val="No Spacing"/>
    <w:link w:val="Char9"/>
    <w:uiPriority w:val="1"/>
    <w:qFormat/>
    <w:rsid w:val="009E06AE"/>
    <w:rPr>
      <w:rFonts w:ascii="Calibri" w:eastAsia="宋体" w:hAnsi="Calibri" w:cs="Times New Roman"/>
      <w:kern w:val="0"/>
      <w:sz w:val="22"/>
    </w:rPr>
  </w:style>
  <w:style w:type="character" w:customStyle="1" w:styleId="Char9">
    <w:name w:val="无间隔 Char"/>
    <w:link w:val="af6"/>
    <w:uiPriority w:val="1"/>
    <w:rsid w:val="009E06AE"/>
    <w:rPr>
      <w:rFonts w:ascii="Calibri" w:eastAsia="宋体" w:hAnsi="Calibri" w:cs="Times New Roman"/>
      <w:kern w:val="0"/>
      <w:sz w:val="22"/>
    </w:rPr>
  </w:style>
  <w:style w:type="character" w:customStyle="1" w:styleId="font81">
    <w:name w:val="font81"/>
    <w:basedOn w:val="a0"/>
    <w:qFormat/>
    <w:rsid w:val="009E06AE"/>
    <w:rPr>
      <w:rFonts w:ascii="宋体" w:eastAsia="宋体" w:hAnsi="宋体" w:cs="宋体" w:hint="eastAsia"/>
      <w:color w:val="000000"/>
      <w:sz w:val="22"/>
      <w:szCs w:val="22"/>
      <w:u w:val="none"/>
    </w:rPr>
  </w:style>
  <w:style w:type="character" w:customStyle="1" w:styleId="font61">
    <w:name w:val="font61"/>
    <w:basedOn w:val="a0"/>
    <w:qFormat/>
    <w:rsid w:val="009E06AE"/>
    <w:rPr>
      <w:rFonts w:ascii="Arial" w:hAnsi="Arial" w:cs="Arial"/>
      <w:color w:val="000000"/>
      <w:sz w:val="22"/>
      <w:szCs w:val="22"/>
      <w:u w:val="none"/>
    </w:rPr>
  </w:style>
  <w:style w:type="character" w:customStyle="1" w:styleId="font31">
    <w:name w:val="font31"/>
    <w:basedOn w:val="a0"/>
    <w:qFormat/>
    <w:rsid w:val="009E06AE"/>
    <w:rPr>
      <w:rFonts w:ascii="Arial" w:hAnsi="Arial" w:cs="Arial" w:hint="default"/>
      <w:color w:val="000000"/>
      <w:sz w:val="18"/>
      <w:szCs w:val="18"/>
      <w:u w:val="none"/>
    </w:rPr>
  </w:style>
  <w:style w:type="character" w:customStyle="1" w:styleId="font51">
    <w:name w:val="font51"/>
    <w:basedOn w:val="a0"/>
    <w:qFormat/>
    <w:rsid w:val="009E06AE"/>
    <w:rPr>
      <w:rFonts w:ascii="宋体" w:eastAsia="宋体" w:hAnsi="宋体" w:cs="宋体" w:hint="eastAsia"/>
      <w:color w:val="000000"/>
      <w:sz w:val="18"/>
      <w:szCs w:val="18"/>
      <w:u w:val="none"/>
    </w:rPr>
  </w:style>
  <w:style w:type="paragraph" w:customStyle="1" w:styleId="Style1">
    <w:name w:val="_Style 1"/>
    <w:basedOn w:val="a"/>
    <w:qFormat/>
    <w:rsid w:val="009E06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等线" w:hAnsi="宋体" w:cs="宋体"/>
      <w:kern w:val="0"/>
    </w:rPr>
  </w:style>
  <w:style w:type="paragraph" w:customStyle="1" w:styleId="af7">
    <w:name w:val="默认"/>
    <w:qFormat/>
    <w:rsid w:val="009E06AE"/>
    <w:pPr>
      <w:framePr w:wrap="around" w:hAnchor="text" w:y="1"/>
    </w:pPr>
    <w:rPr>
      <w:rFonts w:ascii="Arial Unicode MS" w:eastAsia="Helvetica Neue" w:hAnsi="Arial Unicode MS" w:cs="Arial Unicode MS" w:hint="eastAsia"/>
      <w:color w:val="000000"/>
      <w:kern w:val="0"/>
      <w:sz w:val="22"/>
      <w:lang w:val="zh-CN"/>
    </w:rPr>
  </w:style>
  <w:style w:type="table" w:customStyle="1" w:styleId="31">
    <w:name w:val="网格型3"/>
    <w:basedOn w:val="a1"/>
    <w:qFormat/>
    <w:rsid w:val="009E06AE"/>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
    <w:name w:val="无列表2"/>
    <w:next w:val="a2"/>
    <w:uiPriority w:val="99"/>
    <w:semiHidden/>
    <w:unhideWhenUsed/>
    <w:rsid w:val="00A951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0"/>
    <w:lsdException w:name="toc 7" w:uiPriority="39"/>
    <w:lsdException w:name="toc 8" w:uiPriority="39"/>
    <w:lsdException w:name="toc 9" w:uiPriority="39"/>
    <w:lsdException w:name="Normal Indent" w:uiPriority="0"/>
    <w:lsdException w:name="annotation text" w:uiPriority="0" w:qFormat="1"/>
    <w:lsdException w:name="header" w:uiPriority="0" w:qFormat="1"/>
    <w:lsdException w:name="footer" w:qFormat="1"/>
    <w:lsdException w:name="caption" w:uiPriority="35" w:qFormat="1"/>
    <w:lsdException w:name="annotation reference" w:uiPriority="0"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Date" w:uiPriority="0"/>
    <w:lsdException w:name="FollowedHyperlink" w:qFormat="1"/>
    <w:lsdException w:name="Strong" w:semiHidden="0" w:uiPriority="0" w:unhideWhenUsed="0" w:qFormat="1"/>
    <w:lsdException w:name="Emphasis" w:semiHidden="0" w:uiPriority="20" w:unhideWhenUsed="0" w:qFormat="1"/>
    <w:lsdException w:name="Document Map" w:uiPriority="0"/>
    <w:lsdException w:name="Plain Text" w:qFormat="1"/>
    <w:lsdException w:name="annotation subject" w:uiPriority="0"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238"/>
    <w:pPr>
      <w:widowControl w:val="0"/>
      <w:jc w:val="both"/>
    </w:pPr>
    <w:rPr>
      <w:rFonts w:ascii="Times New Roman" w:eastAsia="宋体" w:hAnsi="Times New Roman" w:cs="Times New Roman"/>
      <w:szCs w:val="20"/>
    </w:rPr>
  </w:style>
  <w:style w:type="paragraph" w:styleId="1">
    <w:name w:val="heading 1"/>
    <w:basedOn w:val="a"/>
    <w:next w:val="a"/>
    <w:link w:val="1Char"/>
    <w:uiPriority w:val="9"/>
    <w:qFormat/>
    <w:rsid w:val="009E06AE"/>
    <w:pPr>
      <w:keepNext/>
      <w:keepLines/>
      <w:spacing w:before="340" w:after="330" w:line="578" w:lineRule="auto"/>
      <w:outlineLvl w:val="0"/>
    </w:pPr>
    <w:rPr>
      <w:rFonts w:ascii="@仿宋_GB2312" w:eastAsia="@仿宋_GB2312" w:hAnsi="@仿宋_GB2312" w:cs="@仿宋_GB2312"/>
      <w:b/>
      <w:bCs/>
      <w:kern w:val="44"/>
      <w:sz w:val="44"/>
      <w:szCs w:val="44"/>
    </w:rPr>
  </w:style>
  <w:style w:type="paragraph" w:styleId="2">
    <w:name w:val="heading 2"/>
    <w:aliases w:val="h2,sect 1.2,H2,Heading 2 Hidden,Heading 2 CCBS,heading 2,第一章 标题 2,ISO1,L2,Underrubrik1,prop2,UNDERRUBRIK 1-2,Level 2 Topic Heading,2nd level,Titre2,l2,Header 2,I2,Section Title,Titre3,H21,sect 1.21,H22,sect 1.22,H211,sect 1.211,H23,sect 1.23,子,2,12"/>
    <w:basedOn w:val="a"/>
    <w:next w:val="a"/>
    <w:link w:val="2Char"/>
    <w:uiPriority w:val="9"/>
    <w:unhideWhenUsed/>
    <w:qFormat/>
    <w:rsid w:val="009E3238"/>
    <w:pPr>
      <w:keepNext/>
      <w:keepLines/>
      <w:spacing w:before="260" w:after="260" w:line="412" w:lineRule="auto"/>
      <w:ind w:firstLine="628"/>
      <w:jc w:val="center"/>
      <w:outlineLvl w:val="1"/>
    </w:pPr>
    <w:rPr>
      <w:rFonts w:ascii="Arial" w:eastAsia="黑体" w:hAnsi="Arial"/>
      <w:sz w:val="32"/>
    </w:rPr>
  </w:style>
  <w:style w:type="paragraph" w:styleId="3">
    <w:name w:val="heading 3"/>
    <w:basedOn w:val="a"/>
    <w:next w:val="a"/>
    <w:link w:val="3Char"/>
    <w:uiPriority w:val="9"/>
    <w:unhideWhenUsed/>
    <w:qFormat/>
    <w:rsid w:val="009E06AE"/>
    <w:pPr>
      <w:keepNext/>
      <w:keepLines/>
      <w:spacing w:before="260" w:after="260" w:line="416" w:lineRule="auto"/>
      <w:outlineLvl w:val="2"/>
    </w:pPr>
    <w:rPr>
      <w:rFonts w:ascii="@仿宋_GB2312" w:eastAsia="@仿宋_GB2312" w:hAnsi="@仿宋_GB2312" w:cs="@仿宋_GB2312"/>
      <w:b/>
      <w:bCs/>
      <w:sz w:val="32"/>
      <w:szCs w:val="32"/>
    </w:rPr>
  </w:style>
  <w:style w:type="paragraph" w:styleId="4">
    <w:name w:val="heading 4"/>
    <w:basedOn w:val="a"/>
    <w:next w:val="a"/>
    <w:link w:val="4Char1"/>
    <w:qFormat/>
    <w:rsid w:val="009E06AE"/>
    <w:pPr>
      <w:keepNext/>
      <w:keepLines/>
      <w:spacing w:before="280" w:after="290" w:line="376" w:lineRule="auto"/>
      <w:outlineLvl w:val="3"/>
    </w:pPr>
    <w:rPr>
      <w:rFonts w:ascii="@仿宋_GB2312" w:eastAsia="@仿宋_GB2312" w:hAnsi="@仿宋_GB2312" w:cs="@仿宋_GB2312"/>
      <w:b/>
      <w:bCs/>
      <w:sz w:val="28"/>
      <w:szCs w:val="28"/>
    </w:rPr>
  </w:style>
  <w:style w:type="paragraph" w:styleId="7">
    <w:name w:val="heading 7"/>
    <w:basedOn w:val="a"/>
    <w:next w:val="a"/>
    <w:link w:val="7Char"/>
    <w:uiPriority w:val="9"/>
    <w:semiHidden/>
    <w:unhideWhenUsed/>
    <w:qFormat/>
    <w:rsid w:val="009E3238"/>
    <w:pPr>
      <w:keepNext/>
      <w:keepLines/>
      <w:spacing w:before="240" w:after="64" w:line="320" w:lineRule="auto"/>
      <w:outlineLvl w:val="6"/>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9E32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9E3238"/>
    <w:rPr>
      <w:sz w:val="18"/>
      <w:szCs w:val="18"/>
    </w:rPr>
  </w:style>
  <w:style w:type="paragraph" w:styleId="a4">
    <w:name w:val="footer"/>
    <w:basedOn w:val="a"/>
    <w:link w:val="Char0"/>
    <w:uiPriority w:val="99"/>
    <w:unhideWhenUsed/>
    <w:qFormat/>
    <w:rsid w:val="009E3238"/>
    <w:pPr>
      <w:tabs>
        <w:tab w:val="center" w:pos="4153"/>
        <w:tab w:val="right" w:pos="8306"/>
      </w:tabs>
      <w:snapToGrid w:val="0"/>
      <w:jc w:val="left"/>
    </w:pPr>
    <w:rPr>
      <w:sz w:val="18"/>
      <w:szCs w:val="18"/>
    </w:rPr>
  </w:style>
  <w:style w:type="character" w:customStyle="1" w:styleId="Char0">
    <w:name w:val="页脚 Char"/>
    <w:basedOn w:val="a0"/>
    <w:link w:val="a4"/>
    <w:uiPriority w:val="99"/>
    <w:rsid w:val="009E3238"/>
    <w:rPr>
      <w:sz w:val="18"/>
      <w:szCs w:val="18"/>
    </w:rPr>
  </w:style>
  <w:style w:type="character" w:customStyle="1" w:styleId="2Char">
    <w:name w:val="标题 2 Char"/>
    <w:aliases w:val="h2 Char,sect 1.2 Char,H2 Char,Heading 2 Hidden Char,Heading 2 CCBS Char,heading 2 Char,第一章 标题 2 Char,ISO1 Char,L2 Char,Underrubrik1 Char,prop2 Char,UNDERRUBRIK 1-2 Char,Level 2 Topic Heading Char,2nd level Char,Titre2 Char,l2 Char,I2 Char"/>
    <w:basedOn w:val="a0"/>
    <w:link w:val="2"/>
    <w:uiPriority w:val="9"/>
    <w:rsid w:val="009E3238"/>
    <w:rPr>
      <w:rFonts w:ascii="Arial" w:eastAsia="黑体" w:hAnsi="Arial" w:cs="Times New Roman"/>
      <w:sz w:val="32"/>
      <w:szCs w:val="20"/>
    </w:rPr>
  </w:style>
  <w:style w:type="paragraph" w:styleId="6">
    <w:name w:val="toc 6"/>
    <w:basedOn w:val="a"/>
    <w:next w:val="a"/>
    <w:autoRedefine/>
    <w:unhideWhenUsed/>
    <w:rsid w:val="009E3238"/>
    <w:pPr>
      <w:ind w:left="420"/>
      <w:jc w:val="center"/>
    </w:pPr>
    <w:rPr>
      <w:szCs w:val="21"/>
    </w:rPr>
  </w:style>
  <w:style w:type="paragraph" w:customStyle="1" w:styleId="CharCharCharCharCharCharChar1Char">
    <w:name w:val="Char Char Char Char Char Char Char1 Char"/>
    <w:basedOn w:val="a"/>
    <w:rsid w:val="009E3238"/>
    <w:rPr>
      <w:rFonts w:ascii="Tahoma" w:hAnsi="Tahoma"/>
      <w:sz w:val="24"/>
    </w:rPr>
  </w:style>
  <w:style w:type="paragraph" w:customStyle="1" w:styleId="xl31">
    <w:name w:val="xl31"/>
    <w:basedOn w:val="a"/>
    <w:rsid w:val="009E3238"/>
    <w:pPr>
      <w:widowControl/>
      <w:spacing w:before="100" w:beforeAutospacing="1" w:after="100" w:afterAutospacing="1"/>
      <w:jc w:val="center"/>
    </w:pPr>
    <w:rPr>
      <w:rFonts w:ascii="宋体" w:hAnsi="宋体"/>
      <w:b/>
      <w:bCs/>
      <w:kern w:val="0"/>
      <w:sz w:val="28"/>
      <w:szCs w:val="28"/>
    </w:rPr>
  </w:style>
  <w:style w:type="character" w:customStyle="1" w:styleId="7Char">
    <w:name w:val="标题 7 Char"/>
    <w:basedOn w:val="a0"/>
    <w:link w:val="7"/>
    <w:rsid w:val="009E3238"/>
    <w:rPr>
      <w:rFonts w:ascii="Times New Roman" w:eastAsia="宋体" w:hAnsi="Times New Roman" w:cs="Times New Roman"/>
      <w:b/>
      <w:bCs/>
      <w:sz w:val="24"/>
      <w:szCs w:val="24"/>
    </w:rPr>
  </w:style>
  <w:style w:type="paragraph" w:customStyle="1" w:styleId="10">
    <w:name w:val="列出段落1"/>
    <w:basedOn w:val="a"/>
    <w:qFormat/>
    <w:rsid w:val="009E3238"/>
    <w:pPr>
      <w:adjustRightInd w:val="0"/>
      <w:spacing w:line="360" w:lineRule="atLeast"/>
      <w:ind w:firstLineChars="200" w:firstLine="420"/>
      <w:jc w:val="left"/>
    </w:pPr>
    <w:rPr>
      <w:rFonts w:ascii="@仿宋_GB2312" w:eastAsia="@仿宋_GB2312" w:hAnsi="@仿宋_GB2312" w:cs="@仿宋_GB2312"/>
      <w:kern w:val="0"/>
      <w:sz w:val="24"/>
    </w:rPr>
  </w:style>
  <w:style w:type="paragraph" w:styleId="a5">
    <w:name w:val="annotation text"/>
    <w:basedOn w:val="a"/>
    <w:link w:val="Char1"/>
    <w:qFormat/>
    <w:rsid w:val="00861565"/>
    <w:pPr>
      <w:jc w:val="left"/>
    </w:pPr>
    <w:rPr>
      <w:rFonts w:ascii="@仿宋_GB2312" w:eastAsia="@仿宋_GB2312" w:hAnsi="@仿宋_GB2312" w:cs="@仿宋_GB2312"/>
    </w:rPr>
  </w:style>
  <w:style w:type="character" w:customStyle="1" w:styleId="Char2">
    <w:name w:val="批注文字 Char"/>
    <w:basedOn w:val="a0"/>
    <w:semiHidden/>
    <w:rsid w:val="00861565"/>
    <w:rPr>
      <w:rFonts w:ascii="Times New Roman" w:eastAsia="宋体" w:hAnsi="Times New Roman" w:cs="Times New Roman"/>
      <w:szCs w:val="20"/>
    </w:rPr>
  </w:style>
  <w:style w:type="character" w:customStyle="1" w:styleId="Char1">
    <w:name w:val="批注文字 Char1"/>
    <w:link w:val="a5"/>
    <w:qFormat/>
    <w:rsid w:val="00861565"/>
    <w:rPr>
      <w:rFonts w:ascii="@仿宋_GB2312" w:eastAsia="@仿宋_GB2312" w:hAnsi="@仿宋_GB2312" w:cs="@仿宋_GB2312"/>
      <w:szCs w:val="20"/>
    </w:rPr>
  </w:style>
  <w:style w:type="character" w:styleId="a6">
    <w:name w:val="annotation reference"/>
    <w:semiHidden/>
    <w:qFormat/>
    <w:rsid w:val="00861565"/>
    <w:rPr>
      <w:sz w:val="21"/>
      <w:szCs w:val="21"/>
    </w:rPr>
  </w:style>
  <w:style w:type="paragraph" w:styleId="a7">
    <w:name w:val="Balloon Text"/>
    <w:basedOn w:val="a"/>
    <w:link w:val="Char3"/>
    <w:uiPriority w:val="99"/>
    <w:unhideWhenUsed/>
    <w:qFormat/>
    <w:rsid w:val="00861565"/>
    <w:rPr>
      <w:sz w:val="18"/>
      <w:szCs w:val="18"/>
    </w:rPr>
  </w:style>
  <w:style w:type="character" w:customStyle="1" w:styleId="Char3">
    <w:name w:val="批注框文本 Char"/>
    <w:basedOn w:val="a0"/>
    <w:link w:val="a7"/>
    <w:uiPriority w:val="99"/>
    <w:qFormat/>
    <w:rsid w:val="00861565"/>
    <w:rPr>
      <w:rFonts w:ascii="Times New Roman" w:eastAsia="宋体" w:hAnsi="Times New Roman" w:cs="Times New Roman"/>
      <w:sz w:val="18"/>
      <w:szCs w:val="18"/>
    </w:rPr>
  </w:style>
  <w:style w:type="character" w:customStyle="1" w:styleId="CharChar1">
    <w:name w:val="封面日期 Char Char1"/>
    <w:locked/>
    <w:rsid w:val="00BD64A3"/>
    <w:rPr>
      <w:rFonts w:eastAsia="宋体"/>
      <w:b/>
      <w:kern w:val="2"/>
      <w:sz w:val="28"/>
      <w:lang w:val="en-US" w:eastAsia="zh-CN" w:bidi="ar-SA"/>
    </w:rPr>
  </w:style>
  <w:style w:type="character" w:customStyle="1" w:styleId="1Char">
    <w:name w:val="标题 1 Char"/>
    <w:basedOn w:val="a0"/>
    <w:link w:val="1"/>
    <w:uiPriority w:val="9"/>
    <w:rsid w:val="009E06AE"/>
    <w:rPr>
      <w:rFonts w:ascii="@仿宋_GB2312" w:eastAsia="@仿宋_GB2312" w:hAnsi="@仿宋_GB2312" w:cs="@仿宋_GB2312"/>
      <w:b/>
      <w:bCs/>
      <w:kern w:val="44"/>
      <w:sz w:val="44"/>
      <w:szCs w:val="44"/>
    </w:rPr>
  </w:style>
  <w:style w:type="character" w:customStyle="1" w:styleId="3Char">
    <w:name w:val="标题 3 Char"/>
    <w:basedOn w:val="a0"/>
    <w:link w:val="3"/>
    <w:uiPriority w:val="9"/>
    <w:rsid w:val="009E06AE"/>
    <w:rPr>
      <w:rFonts w:ascii="@仿宋_GB2312" w:eastAsia="@仿宋_GB2312" w:hAnsi="@仿宋_GB2312" w:cs="@仿宋_GB2312"/>
      <w:b/>
      <w:bCs/>
      <w:sz w:val="32"/>
      <w:szCs w:val="32"/>
    </w:rPr>
  </w:style>
  <w:style w:type="character" w:customStyle="1" w:styleId="4Char">
    <w:name w:val="标题 4 Char"/>
    <w:basedOn w:val="a0"/>
    <w:rsid w:val="009E06AE"/>
    <w:rPr>
      <w:rFonts w:asciiTheme="majorHAnsi" w:eastAsiaTheme="majorEastAsia" w:hAnsiTheme="majorHAnsi" w:cstheme="majorBidi"/>
      <w:b/>
      <w:bCs/>
      <w:sz w:val="28"/>
      <w:szCs w:val="28"/>
    </w:rPr>
  </w:style>
  <w:style w:type="numbering" w:customStyle="1" w:styleId="11">
    <w:name w:val="无列表1"/>
    <w:next w:val="a2"/>
    <w:uiPriority w:val="99"/>
    <w:semiHidden/>
    <w:unhideWhenUsed/>
    <w:rsid w:val="009E06AE"/>
  </w:style>
  <w:style w:type="paragraph" w:styleId="a8">
    <w:name w:val="Normal Indent"/>
    <w:basedOn w:val="a"/>
    <w:rsid w:val="009E06AE"/>
    <w:pPr>
      <w:autoSpaceDE w:val="0"/>
      <w:autoSpaceDN w:val="0"/>
      <w:adjustRightInd w:val="0"/>
      <w:ind w:firstLine="420"/>
      <w:jc w:val="left"/>
    </w:pPr>
    <w:rPr>
      <w:rFonts w:ascii="宋体"/>
      <w:kern w:val="0"/>
      <w:sz w:val="24"/>
    </w:rPr>
  </w:style>
  <w:style w:type="paragraph" w:styleId="a9">
    <w:name w:val="Document Map"/>
    <w:basedOn w:val="a"/>
    <w:link w:val="Char4"/>
    <w:semiHidden/>
    <w:rsid w:val="009E06AE"/>
    <w:pPr>
      <w:shd w:val="clear" w:color="auto" w:fill="000080"/>
    </w:pPr>
  </w:style>
  <w:style w:type="character" w:customStyle="1" w:styleId="Char4">
    <w:name w:val="文档结构图 Char"/>
    <w:basedOn w:val="a0"/>
    <w:link w:val="a9"/>
    <w:semiHidden/>
    <w:rsid w:val="009E06AE"/>
    <w:rPr>
      <w:rFonts w:ascii="Times New Roman" w:eastAsia="宋体" w:hAnsi="Times New Roman" w:cs="Times New Roman"/>
      <w:szCs w:val="20"/>
      <w:shd w:val="clear" w:color="auto" w:fill="000080"/>
    </w:rPr>
  </w:style>
  <w:style w:type="paragraph" w:styleId="aa">
    <w:name w:val="Body Text Indent"/>
    <w:basedOn w:val="a"/>
    <w:link w:val="Char5"/>
    <w:qFormat/>
    <w:rsid w:val="009E06AE"/>
    <w:pPr>
      <w:ind w:firstLine="645"/>
    </w:pPr>
    <w:rPr>
      <w:rFonts w:ascii="@仿宋_GB2312" w:eastAsia="@仿宋_GB2312" w:hAnsi="@仿宋_GB2312" w:cs="@仿宋_GB2312"/>
      <w:sz w:val="32"/>
    </w:rPr>
  </w:style>
  <w:style w:type="character" w:customStyle="1" w:styleId="Char5">
    <w:name w:val="正文文本缩进 Char"/>
    <w:basedOn w:val="a0"/>
    <w:link w:val="aa"/>
    <w:rsid w:val="009E06AE"/>
    <w:rPr>
      <w:rFonts w:ascii="@仿宋_GB2312" w:eastAsia="@仿宋_GB2312" w:hAnsi="@仿宋_GB2312" w:cs="@仿宋_GB2312"/>
      <w:sz w:val="32"/>
      <w:szCs w:val="20"/>
    </w:rPr>
  </w:style>
  <w:style w:type="paragraph" w:styleId="30">
    <w:name w:val="toc 3"/>
    <w:basedOn w:val="a"/>
    <w:next w:val="a"/>
    <w:uiPriority w:val="39"/>
    <w:unhideWhenUsed/>
    <w:qFormat/>
    <w:rsid w:val="009E06AE"/>
    <w:pPr>
      <w:widowControl/>
      <w:spacing w:after="100" w:line="276" w:lineRule="auto"/>
      <w:ind w:left="440"/>
      <w:jc w:val="left"/>
    </w:pPr>
    <w:rPr>
      <w:rFonts w:asciiTheme="minorHAnsi" w:eastAsiaTheme="minorEastAsia" w:hAnsiTheme="minorHAnsi" w:cstheme="minorBidi"/>
      <w:kern w:val="0"/>
      <w:sz w:val="22"/>
      <w:szCs w:val="22"/>
    </w:rPr>
  </w:style>
  <w:style w:type="paragraph" w:styleId="ab">
    <w:name w:val="Plain Text"/>
    <w:basedOn w:val="a"/>
    <w:link w:val="Char6"/>
    <w:uiPriority w:val="99"/>
    <w:qFormat/>
    <w:rsid w:val="009E06AE"/>
    <w:rPr>
      <w:rFonts w:ascii="宋体" w:eastAsiaTheme="minorEastAsia" w:hAnsi="Courier New" w:cstheme="minorBidi"/>
      <w:szCs w:val="22"/>
    </w:rPr>
  </w:style>
  <w:style w:type="character" w:customStyle="1" w:styleId="Char6">
    <w:name w:val="纯文本 Char"/>
    <w:basedOn w:val="a0"/>
    <w:link w:val="ab"/>
    <w:rsid w:val="009E06AE"/>
    <w:rPr>
      <w:rFonts w:ascii="宋体" w:hAnsi="Courier New"/>
    </w:rPr>
  </w:style>
  <w:style w:type="paragraph" w:styleId="ac">
    <w:name w:val="Date"/>
    <w:basedOn w:val="a"/>
    <w:next w:val="a"/>
    <w:link w:val="Char7"/>
    <w:rsid w:val="009E06AE"/>
    <w:rPr>
      <w:rFonts w:ascii="Arial" w:hAnsi="Arial" w:cs="Arial"/>
      <w:b/>
      <w:sz w:val="28"/>
    </w:rPr>
  </w:style>
  <w:style w:type="character" w:customStyle="1" w:styleId="Char7">
    <w:name w:val="日期 Char"/>
    <w:basedOn w:val="a0"/>
    <w:link w:val="ac"/>
    <w:rsid w:val="009E06AE"/>
    <w:rPr>
      <w:rFonts w:ascii="Arial" w:eastAsia="宋体" w:hAnsi="Arial" w:cs="Arial"/>
      <w:b/>
      <w:sz w:val="28"/>
      <w:szCs w:val="20"/>
    </w:rPr>
  </w:style>
  <w:style w:type="paragraph" w:styleId="12">
    <w:name w:val="toc 1"/>
    <w:basedOn w:val="a"/>
    <w:next w:val="a"/>
    <w:uiPriority w:val="39"/>
    <w:unhideWhenUsed/>
    <w:qFormat/>
    <w:rsid w:val="009E06AE"/>
    <w:pPr>
      <w:widowControl/>
      <w:spacing w:after="100" w:line="276" w:lineRule="auto"/>
      <w:jc w:val="left"/>
    </w:pPr>
    <w:rPr>
      <w:rFonts w:asciiTheme="minorHAnsi" w:eastAsiaTheme="minorEastAsia" w:hAnsiTheme="minorHAnsi" w:cstheme="minorBidi"/>
      <w:kern w:val="0"/>
      <w:sz w:val="22"/>
      <w:szCs w:val="22"/>
    </w:rPr>
  </w:style>
  <w:style w:type="paragraph" w:styleId="20">
    <w:name w:val="toc 2"/>
    <w:basedOn w:val="a"/>
    <w:next w:val="a"/>
    <w:uiPriority w:val="39"/>
    <w:unhideWhenUsed/>
    <w:qFormat/>
    <w:rsid w:val="009E06AE"/>
    <w:pPr>
      <w:widowControl/>
      <w:spacing w:after="100" w:line="276" w:lineRule="auto"/>
      <w:ind w:left="220"/>
      <w:jc w:val="left"/>
    </w:pPr>
    <w:rPr>
      <w:rFonts w:asciiTheme="minorHAnsi" w:eastAsiaTheme="minorEastAsia" w:hAnsiTheme="minorHAnsi" w:cstheme="minorBidi"/>
      <w:kern w:val="0"/>
      <w:sz w:val="22"/>
      <w:szCs w:val="22"/>
    </w:rPr>
  </w:style>
  <w:style w:type="paragraph" w:styleId="ad">
    <w:name w:val="Normal (Web)"/>
    <w:basedOn w:val="a"/>
    <w:uiPriority w:val="99"/>
    <w:unhideWhenUsed/>
    <w:rsid w:val="009E06AE"/>
    <w:rPr>
      <w:sz w:val="24"/>
      <w:szCs w:val="24"/>
    </w:rPr>
  </w:style>
  <w:style w:type="paragraph" w:styleId="13">
    <w:name w:val="index 1"/>
    <w:basedOn w:val="a"/>
    <w:next w:val="a"/>
    <w:rsid w:val="009E06AE"/>
    <w:pPr>
      <w:jc w:val="center"/>
    </w:pPr>
    <w:rPr>
      <w:rFonts w:ascii="Arial" w:eastAsia="Arial" w:hAnsi="Arial" w:cs="Arial"/>
      <w:b/>
      <w:bCs/>
      <w:sz w:val="28"/>
    </w:rPr>
  </w:style>
  <w:style w:type="paragraph" w:styleId="ae">
    <w:name w:val="annotation subject"/>
    <w:basedOn w:val="a5"/>
    <w:next w:val="a5"/>
    <w:link w:val="Char8"/>
    <w:semiHidden/>
    <w:unhideWhenUsed/>
    <w:qFormat/>
    <w:rsid w:val="009E06AE"/>
    <w:rPr>
      <w:b/>
      <w:bCs/>
    </w:rPr>
  </w:style>
  <w:style w:type="character" w:customStyle="1" w:styleId="Char8">
    <w:name w:val="批注主题 Char"/>
    <w:basedOn w:val="Char1"/>
    <w:link w:val="ae"/>
    <w:semiHidden/>
    <w:rsid w:val="009E06AE"/>
    <w:rPr>
      <w:rFonts w:ascii="@仿宋_GB2312" w:eastAsia="@仿宋_GB2312" w:hAnsi="@仿宋_GB2312" w:cs="@仿宋_GB2312"/>
      <w:b/>
      <w:bCs/>
      <w:szCs w:val="20"/>
    </w:rPr>
  </w:style>
  <w:style w:type="table" w:styleId="af">
    <w:name w:val="Table Grid"/>
    <w:basedOn w:val="a1"/>
    <w:uiPriority w:val="59"/>
    <w:unhideWhenUsed/>
    <w:qFormat/>
    <w:rsid w:val="009E06AE"/>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qFormat/>
    <w:rsid w:val="009E06AE"/>
    <w:rPr>
      <w:b/>
      <w:bCs/>
    </w:rPr>
  </w:style>
  <w:style w:type="character" w:styleId="af1">
    <w:name w:val="FollowedHyperlink"/>
    <w:uiPriority w:val="99"/>
    <w:unhideWhenUsed/>
    <w:qFormat/>
    <w:rsid w:val="009E06AE"/>
    <w:rPr>
      <w:color w:val="800080"/>
      <w:u w:val="single"/>
    </w:rPr>
  </w:style>
  <w:style w:type="character" w:styleId="af2">
    <w:name w:val="Hyperlink"/>
    <w:basedOn w:val="a0"/>
    <w:uiPriority w:val="99"/>
    <w:unhideWhenUsed/>
    <w:rsid w:val="009E06AE"/>
    <w:rPr>
      <w:color w:val="0000FF" w:themeColor="hyperlink"/>
      <w:u w:val="single"/>
    </w:rPr>
  </w:style>
  <w:style w:type="paragraph" w:customStyle="1" w:styleId="af3">
    <w:name w:val="正文（缩进）"/>
    <w:basedOn w:val="a"/>
    <w:rsid w:val="009E06AE"/>
    <w:pPr>
      <w:widowControl/>
      <w:spacing w:before="156" w:after="156"/>
      <w:ind w:firstLineChars="200" w:firstLine="480"/>
      <w:jc w:val="left"/>
    </w:pPr>
    <w:rPr>
      <w:rFonts w:ascii="@仿宋_GB2312" w:eastAsia="@仿宋_GB2312" w:hAnsi="@仿宋_GB2312" w:cs="@仿宋_GB2312"/>
      <w:kern w:val="0"/>
      <w:sz w:val="24"/>
      <w:szCs w:val="24"/>
    </w:rPr>
  </w:style>
  <w:style w:type="paragraph" w:customStyle="1" w:styleId="DL">
    <w:name w:val="D&amp;L"/>
    <w:basedOn w:val="a3"/>
    <w:qFormat/>
    <w:rsid w:val="009E06AE"/>
    <w:pPr>
      <w:pBdr>
        <w:bottom w:val="thinThickSmallGap" w:sz="18" w:space="1" w:color="auto"/>
      </w:pBdr>
      <w:adjustRightInd w:val="0"/>
      <w:snapToGrid/>
      <w:spacing w:line="240" w:lineRule="atLeast"/>
      <w:textAlignment w:val="baseline"/>
    </w:pPr>
    <w:rPr>
      <w:rFonts w:ascii="@仿宋_GB2312" w:eastAsia="@仿宋_GB2312" w:hAnsi="@仿宋_GB2312" w:cs="@仿宋_GB2312"/>
      <w:kern w:val="0"/>
      <w:sz w:val="24"/>
      <w:szCs w:val="20"/>
    </w:rPr>
  </w:style>
  <w:style w:type="character" w:customStyle="1" w:styleId="14">
    <w:name w:val="纯文本 字符1"/>
    <w:basedOn w:val="a0"/>
    <w:uiPriority w:val="99"/>
    <w:semiHidden/>
    <w:rsid w:val="009E06AE"/>
    <w:rPr>
      <w:rFonts w:asciiTheme="minorEastAsia" w:hAnsi="Courier New" w:cs="Courier New"/>
      <w:szCs w:val="20"/>
    </w:rPr>
  </w:style>
  <w:style w:type="character" w:customStyle="1" w:styleId="15">
    <w:name w:val="未处理的提及1"/>
    <w:basedOn w:val="a0"/>
    <w:uiPriority w:val="99"/>
    <w:semiHidden/>
    <w:unhideWhenUsed/>
    <w:rsid w:val="009E06AE"/>
    <w:rPr>
      <w:color w:val="605E5C"/>
      <w:shd w:val="clear" w:color="auto" w:fill="E1DFDD"/>
    </w:rPr>
  </w:style>
  <w:style w:type="paragraph" w:styleId="af4">
    <w:name w:val="List Paragraph"/>
    <w:basedOn w:val="a"/>
    <w:uiPriority w:val="99"/>
    <w:qFormat/>
    <w:rsid w:val="009E06AE"/>
    <w:pPr>
      <w:ind w:firstLineChars="200" w:firstLine="420"/>
    </w:pPr>
    <w:rPr>
      <w:rFonts w:ascii="@仿宋_GB2312" w:eastAsia="@仿宋_GB2312" w:hAnsi="@仿宋_GB2312" w:cs="@仿宋_GB2312"/>
    </w:rPr>
  </w:style>
  <w:style w:type="table" w:customStyle="1" w:styleId="110">
    <w:name w:val="网格表 1 浅色1"/>
    <w:basedOn w:val="a1"/>
    <w:uiPriority w:val="46"/>
    <w:rsid w:val="009E06AE"/>
    <w:rPr>
      <w:kern w:val="0"/>
      <w:sz w:val="20"/>
      <w:szCs w:val="20"/>
    </w:rPr>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f5">
    <w:name w:val="日期 字符"/>
    <w:basedOn w:val="a0"/>
    <w:uiPriority w:val="99"/>
    <w:semiHidden/>
    <w:rsid w:val="009E06AE"/>
    <w:rPr>
      <w:rFonts w:ascii="@仿宋_GB2312" w:eastAsia="@仿宋_GB2312" w:hAnsi="@仿宋_GB2312" w:cs="@仿宋_GB2312"/>
      <w:szCs w:val="20"/>
    </w:rPr>
  </w:style>
  <w:style w:type="character" w:customStyle="1" w:styleId="Char10">
    <w:name w:val="纯文本 Char1"/>
    <w:uiPriority w:val="99"/>
    <w:locked/>
    <w:rsid w:val="009E06AE"/>
    <w:rPr>
      <w:rFonts w:ascii="Arial" w:eastAsia="Arial" w:hAnsi="Arial"/>
      <w:kern w:val="2"/>
      <w:sz w:val="21"/>
      <w:lang w:val="en-US" w:eastAsia="zh-CN" w:bidi="ar-SA"/>
    </w:rPr>
  </w:style>
  <w:style w:type="paragraph" w:customStyle="1" w:styleId="TOC1">
    <w:name w:val="TOC 标题1"/>
    <w:basedOn w:val="1"/>
    <w:next w:val="a"/>
    <w:uiPriority w:val="39"/>
    <w:semiHidden/>
    <w:unhideWhenUsed/>
    <w:qFormat/>
    <w:rsid w:val="009E06AE"/>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fontstyle01">
    <w:name w:val="fontstyle01"/>
    <w:basedOn w:val="a0"/>
    <w:rsid w:val="009E06AE"/>
    <w:rPr>
      <w:rFonts w:ascii="宋体" w:eastAsia="宋体" w:hAnsi="宋体" w:hint="eastAsia"/>
      <w:color w:val="000000"/>
      <w:sz w:val="22"/>
      <w:szCs w:val="22"/>
    </w:rPr>
  </w:style>
  <w:style w:type="character" w:customStyle="1" w:styleId="fontstyle21">
    <w:name w:val="fontstyle21"/>
    <w:basedOn w:val="a0"/>
    <w:rsid w:val="009E06AE"/>
    <w:rPr>
      <w:rFonts w:ascii="TimesNewRomanPSMT" w:hAnsi="TimesNewRomanPSMT" w:hint="default"/>
      <w:color w:val="000000"/>
      <w:sz w:val="22"/>
      <w:szCs w:val="22"/>
    </w:rPr>
  </w:style>
  <w:style w:type="character" w:customStyle="1" w:styleId="2Sylfaen2">
    <w:name w:val="正文文本 (2) + Sylfaen2"/>
    <w:uiPriority w:val="99"/>
    <w:qFormat/>
    <w:rsid w:val="009E06AE"/>
    <w:rPr>
      <w:rFonts w:ascii="Sylfaen" w:eastAsia="MingLiU" w:hAnsi="Sylfaen" w:cs="Sylfaen"/>
      <w:spacing w:val="0"/>
      <w:sz w:val="23"/>
      <w:szCs w:val="23"/>
      <w:shd w:val="clear" w:color="auto" w:fill="FFFFFF"/>
      <w:lang w:val="en-US" w:eastAsia="en-US"/>
    </w:rPr>
  </w:style>
  <w:style w:type="character" w:customStyle="1" w:styleId="40">
    <w:name w:val="标题 4 字符"/>
    <w:basedOn w:val="a0"/>
    <w:uiPriority w:val="9"/>
    <w:semiHidden/>
    <w:rsid w:val="009E06AE"/>
    <w:rPr>
      <w:rFonts w:asciiTheme="majorHAnsi" w:eastAsiaTheme="majorEastAsia" w:hAnsiTheme="majorHAnsi" w:cstheme="majorBidi"/>
      <w:b/>
      <w:bCs/>
      <w:sz w:val="28"/>
      <w:szCs w:val="28"/>
    </w:rPr>
  </w:style>
  <w:style w:type="character" w:customStyle="1" w:styleId="4Char1">
    <w:name w:val="标题 4 Char1"/>
    <w:link w:val="4"/>
    <w:rsid w:val="009E06AE"/>
    <w:rPr>
      <w:rFonts w:ascii="@仿宋_GB2312" w:eastAsia="@仿宋_GB2312" w:hAnsi="@仿宋_GB2312" w:cs="@仿宋_GB2312"/>
      <w:b/>
      <w:bCs/>
      <w:sz w:val="28"/>
      <w:szCs w:val="28"/>
    </w:rPr>
  </w:style>
  <w:style w:type="table" w:customStyle="1" w:styleId="16">
    <w:name w:val="网格型1"/>
    <w:basedOn w:val="a1"/>
    <w:uiPriority w:val="39"/>
    <w:rsid w:val="009E06AE"/>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网格型2"/>
    <w:basedOn w:val="a1"/>
    <w:qFormat/>
    <w:rsid w:val="009E06AE"/>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
    <w:name w:val="Char Char Char Char Char Char Char Char Char Char"/>
    <w:basedOn w:val="a"/>
    <w:rsid w:val="009E06AE"/>
    <w:rPr>
      <w:rFonts w:ascii="Tahoma" w:hAnsi="Tahoma" w:cs="仿宋_GB2312"/>
      <w:sz w:val="24"/>
    </w:rPr>
  </w:style>
  <w:style w:type="paragraph" w:customStyle="1" w:styleId="CharCharCharCharCharCharCharCharCharChar1">
    <w:name w:val="Char Char Char Char Char Char Char Char Char Char1"/>
    <w:basedOn w:val="a"/>
    <w:rsid w:val="009E06AE"/>
    <w:rPr>
      <w:rFonts w:ascii="Tahoma" w:hAnsi="Tahoma" w:cs="仿宋_GB2312"/>
      <w:sz w:val="24"/>
    </w:rPr>
  </w:style>
  <w:style w:type="table" w:customStyle="1" w:styleId="111">
    <w:name w:val="网格型11"/>
    <w:basedOn w:val="a1"/>
    <w:uiPriority w:val="59"/>
    <w:rsid w:val="009E06AE"/>
    <w:rPr>
      <w:rFonts w:ascii="Calibri" w:eastAsia="宋体"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
    <w:name w:val="网格型21"/>
    <w:basedOn w:val="a1"/>
    <w:uiPriority w:val="59"/>
    <w:rsid w:val="009E06AE"/>
    <w:rPr>
      <w:rFonts w:ascii="Calibri" w:eastAsia="宋体"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16">
    <w:name w:val="Char16"/>
    <w:basedOn w:val="a"/>
    <w:rsid w:val="009E06AE"/>
    <w:rPr>
      <w:rFonts w:ascii="Tahoma" w:eastAsia="仿宋_GB2312" w:hAnsi="Tahoma"/>
      <w:sz w:val="24"/>
    </w:rPr>
  </w:style>
  <w:style w:type="paragraph" w:customStyle="1" w:styleId="TableParagraph">
    <w:name w:val="Table Paragraph"/>
    <w:basedOn w:val="a"/>
    <w:uiPriority w:val="1"/>
    <w:qFormat/>
    <w:rsid w:val="009E06AE"/>
    <w:pPr>
      <w:jc w:val="left"/>
    </w:pPr>
    <w:rPr>
      <w:rFonts w:ascii="Calibri" w:hAnsi="Calibri"/>
      <w:kern w:val="0"/>
      <w:sz w:val="22"/>
      <w:szCs w:val="22"/>
      <w:lang w:eastAsia="en-US"/>
    </w:rPr>
  </w:style>
  <w:style w:type="paragraph" w:customStyle="1" w:styleId="Default">
    <w:name w:val="Default"/>
    <w:rsid w:val="009E06AE"/>
    <w:pPr>
      <w:widowControl w:val="0"/>
      <w:autoSpaceDE w:val="0"/>
      <w:autoSpaceDN w:val="0"/>
      <w:adjustRightInd w:val="0"/>
    </w:pPr>
    <w:rPr>
      <w:rFonts w:ascii="宋体" w:eastAsia="宋体" w:hAnsi="Times New Roman" w:cs="宋体"/>
      <w:color w:val="000000"/>
      <w:kern w:val="0"/>
      <w:sz w:val="24"/>
      <w:szCs w:val="24"/>
    </w:rPr>
  </w:style>
  <w:style w:type="paragraph" w:customStyle="1" w:styleId="font5">
    <w:name w:val="font5"/>
    <w:basedOn w:val="a"/>
    <w:rsid w:val="009E06AE"/>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9E06AE"/>
    <w:pPr>
      <w:widowControl/>
      <w:spacing w:before="100" w:beforeAutospacing="1" w:after="100" w:afterAutospacing="1"/>
      <w:jc w:val="left"/>
    </w:pPr>
    <w:rPr>
      <w:rFonts w:ascii="仿宋_GB2312" w:eastAsia="仿宋_GB2312" w:hAnsi="仿宋_GB2312" w:cs="宋体"/>
      <w:kern w:val="0"/>
      <w:sz w:val="18"/>
      <w:szCs w:val="18"/>
    </w:rPr>
  </w:style>
  <w:style w:type="paragraph" w:customStyle="1" w:styleId="font7">
    <w:name w:val="font7"/>
    <w:basedOn w:val="a"/>
    <w:rsid w:val="009E06AE"/>
    <w:pPr>
      <w:widowControl/>
      <w:spacing w:before="100" w:beforeAutospacing="1" w:after="100" w:afterAutospacing="1"/>
      <w:jc w:val="left"/>
    </w:pPr>
    <w:rPr>
      <w:rFonts w:ascii="仿宋_GB2312" w:eastAsia="仿宋_GB2312" w:hAnsi="仿宋_GB2312" w:cs="宋体"/>
      <w:kern w:val="0"/>
      <w:sz w:val="18"/>
      <w:szCs w:val="18"/>
    </w:rPr>
  </w:style>
  <w:style w:type="paragraph" w:customStyle="1" w:styleId="xl97">
    <w:name w:val="xl97"/>
    <w:basedOn w:val="a"/>
    <w:rsid w:val="009E06AE"/>
    <w:pPr>
      <w:widowControl/>
      <w:shd w:val="clear" w:color="000000" w:fill="FFFFFF"/>
      <w:spacing w:before="100" w:beforeAutospacing="1" w:after="100" w:afterAutospacing="1"/>
      <w:jc w:val="left"/>
    </w:pPr>
    <w:rPr>
      <w:rFonts w:ascii="宋体" w:hAnsi="宋体" w:cs="宋体"/>
      <w:kern w:val="0"/>
      <w:sz w:val="24"/>
      <w:szCs w:val="24"/>
    </w:rPr>
  </w:style>
  <w:style w:type="paragraph" w:customStyle="1" w:styleId="xl98">
    <w:name w:val="xl98"/>
    <w:basedOn w:val="a"/>
    <w:rsid w:val="009E06A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99">
    <w:name w:val="xl99"/>
    <w:basedOn w:val="a"/>
    <w:rsid w:val="009E06A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00">
    <w:name w:val="xl100"/>
    <w:basedOn w:val="a"/>
    <w:rsid w:val="009E06A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01">
    <w:name w:val="xl101"/>
    <w:basedOn w:val="a"/>
    <w:qFormat/>
    <w:rsid w:val="009E06AE"/>
    <w:pPr>
      <w:widowControl/>
      <w:pBdr>
        <w:top w:val="single" w:sz="4" w:space="0" w:color="auto"/>
        <w:bottom w:val="single" w:sz="4" w:space="0" w:color="auto"/>
      </w:pBdr>
      <w:spacing w:before="100" w:beforeAutospacing="1" w:after="100" w:afterAutospacing="1"/>
      <w:jc w:val="center"/>
    </w:pPr>
    <w:rPr>
      <w:rFonts w:ascii="宋体" w:hAnsi="宋体" w:cs="宋体"/>
      <w:kern w:val="0"/>
      <w:sz w:val="18"/>
      <w:szCs w:val="18"/>
    </w:rPr>
  </w:style>
  <w:style w:type="paragraph" w:customStyle="1" w:styleId="xl102">
    <w:name w:val="xl102"/>
    <w:basedOn w:val="a"/>
    <w:qFormat/>
    <w:rsid w:val="009E06AE"/>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03">
    <w:name w:val="xl103"/>
    <w:basedOn w:val="a"/>
    <w:rsid w:val="009E06A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仿宋_GB2312" w:eastAsia="仿宋_GB2312" w:hAnsi="仿宋_GB2312" w:cs="宋体"/>
      <w:kern w:val="0"/>
      <w:sz w:val="18"/>
      <w:szCs w:val="18"/>
    </w:rPr>
  </w:style>
  <w:style w:type="paragraph" w:customStyle="1" w:styleId="xl104">
    <w:name w:val="xl104"/>
    <w:basedOn w:val="a"/>
    <w:qFormat/>
    <w:rsid w:val="009E06A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仿宋_GB2312" w:eastAsia="仿宋_GB2312" w:hAnsi="仿宋_GB2312" w:cs="宋体"/>
      <w:kern w:val="0"/>
      <w:sz w:val="18"/>
      <w:szCs w:val="18"/>
    </w:rPr>
  </w:style>
  <w:style w:type="paragraph" w:customStyle="1" w:styleId="xl105">
    <w:name w:val="xl105"/>
    <w:basedOn w:val="a"/>
    <w:rsid w:val="009E06A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06">
    <w:name w:val="xl106"/>
    <w:basedOn w:val="a"/>
    <w:rsid w:val="009E06A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107">
    <w:name w:val="xl107"/>
    <w:basedOn w:val="a"/>
    <w:rsid w:val="009E06AE"/>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08">
    <w:name w:val="xl108"/>
    <w:basedOn w:val="a"/>
    <w:rsid w:val="009E06AE"/>
    <w:pPr>
      <w:widowControl/>
      <w:pBdr>
        <w:top w:val="single" w:sz="4" w:space="0" w:color="auto"/>
        <w:bottom w:val="single" w:sz="4" w:space="0" w:color="auto"/>
      </w:pBdr>
      <w:shd w:val="clear" w:color="000000" w:fill="FFFFFF"/>
      <w:spacing w:before="100" w:beforeAutospacing="1" w:after="100" w:afterAutospacing="1"/>
      <w:jc w:val="center"/>
    </w:pPr>
    <w:rPr>
      <w:rFonts w:ascii="仿宋_GB2312" w:eastAsia="仿宋_GB2312" w:hAnsi="仿宋_GB2312" w:cs="宋体"/>
      <w:kern w:val="0"/>
      <w:sz w:val="18"/>
      <w:szCs w:val="18"/>
    </w:rPr>
  </w:style>
  <w:style w:type="paragraph" w:customStyle="1" w:styleId="xl109">
    <w:name w:val="xl109"/>
    <w:basedOn w:val="a"/>
    <w:rsid w:val="009E06AE"/>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仿宋_GB2312" w:eastAsia="仿宋_GB2312" w:hAnsi="仿宋_GB2312" w:cs="宋体"/>
      <w:kern w:val="0"/>
      <w:sz w:val="18"/>
      <w:szCs w:val="18"/>
    </w:rPr>
  </w:style>
  <w:style w:type="paragraph" w:customStyle="1" w:styleId="xl110">
    <w:name w:val="xl110"/>
    <w:basedOn w:val="a"/>
    <w:rsid w:val="009E06AE"/>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11">
    <w:name w:val="xl111"/>
    <w:basedOn w:val="a"/>
    <w:qFormat/>
    <w:rsid w:val="009E06AE"/>
    <w:pPr>
      <w:widowControl/>
      <w:pBdr>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12">
    <w:name w:val="xl112"/>
    <w:basedOn w:val="a"/>
    <w:qFormat/>
    <w:rsid w:val="009E06A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仿宋" w:eastAsia="仿宋" w:hAnsi="仿宋" w:cs="宋体"/>
      <w:kern w:val="0"/>
      <w:sz w:val="18"/>
      <w:szCs w:val="18"/>
    </w:rPr>
  </w:style>
  <w:style w:type="paragraph" w:customStyle="1" w:styleId="xl113">
    <w:name w:val="xl113"/>
    <w:basedOn w:val="a"/>
    <w:rsid w:val="009E06A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仿宋" w:eastAsia="仿宋" w:hAnsi="仿宋" w:cs="宋体"/>
      <w:kern w:val="0"/>
      <w:sz w:val="18"/>
      <w:szCs w:val="18"/>
    </w:rPr>
  </w:style>
  <w:style w:type="paragraph" w:customStyle="1" w:styleId="xl114">
    <w:name w:val="xl114"/>
    <w:basedOn w:val="a"/>
    <w:rsid w:val="009E06A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xl115">
    <w:name w:val="xl115"/>
    <w:basedOn w:val="a"/>
    <w:rsid w:val="009E06AE"/>
    <w:pPr>
      <w:widowControl/>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pPr>
    <w:rPr>
      <w:rFonts w:ascii="宋体" w:hAnsi="宋体" w:cs="宋体"/>
      <w:kern w:val="0"/>
      <w:sz w:val="18"/>
      <w:szCs w:val="18"/>
    </w:rPr>
  </w:style>
  <w:style w:type="paragraph" w:customStyle="1" w:styleId="xl116">
    <w:name w:val="xl116"/>
    <w:basedOn w:val="a"/>
    <w:rsid w:val="009E06AE"/>
    <w:pPr>
      <w:widowControl/>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left"/>
    </w:pPr>
    <w:rPr>
      <w:rFonts w:ascii="宋体" w:hAnsi="宋体" w:cs="宋体"/>
      <w:kern w:val="0"/>
      <w:sz w:val="18"/>
      <w:szCs w:val="18"/>
    </w:rPr>
  </w:style>
  <w:style w:type="paragraph" w:customStyle="1" w:styleId="xl117">
    <w:name w:val="xl117"/>
    <w:basedOn w:val="a"/>
    <w:rsid w:val="009E06AE"/>
    <w:pPr>
      <w:widowControl/>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pPr>
    <w:rPr>
      <w:rFonts w:ascii="宋体" w:hAnsi="宋体" w:cs="宋体"/>
      <w:kern w:val="0"/>
      <w:sz w:val="18"/>
      <w:szCs w:val="18"/>
    </w:rPr>
  </w:style>
  <w:style w:type="paragraph" w:customStyle="1" w:styleId="xl118">
    <w:name w:val="xl118"/>
    <w:basedOn w:val="a"/>
    <w:rsid w:val="009E06AE"/>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19">
    <w:name w:val="xl119"/>
    <w:basedOn w:val="a"/>
    <w:rsid w:val="009E06AE"/>
    <w:pPr>
      <w:widowControl/>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pPr>
    <w:rPr>
      <w:rFonts w:ascii="宋体" w:hAnsi="宋体" w:cs="宋体"/>
      <w:kern w:val="0"/>
      <w:sz w:val="18"/>
      <w:szCs w:val="18"/>
    </w:rPr>
  </w:style>
  <w:style w:type="paragraph" w:customStyle="1" w:styleId="xl120">
    <w:name w:val="xl120"/>
    <w:basedOn w:val="a"/>
    <w:rsid w:val="009E06AE"/>
    <w:pPr>
      <w:widowControl/>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left"/>
    </w:pPr>
    <w:rPr>
      <w:rFonts w:ascii="宋体" w:hAnsi="宋体" w:cs="宋体"/>
      <w:kern w:val="0"/>
      <w:sz w:val="18"/>
      <w:szCs w:val="18"/>
    </w:rPr>
  </w:style>
  <w:style w:type="paragraph" w:customStyle="1" w:styleId="xl121">
    <w:name w:val="xl121"/>
    <w:basedOn w:val="a"/>
    <w:rsid w:val="009E06AE"/>
    <w:pPr>
      <w:widowControl/>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pPr>
    <w:rPr>
      <w:rFonts w:ascii="宋体" w:hAnsi="宋体" w:cs="宋体"/>
      <w:kern w:val="0"/>
      <w:sz w:val="18"/>
      <w:szCs w:val="18"/>
    </w:rPr>
  </w:style>
  <w:style w:type="paragraph" w:customStyle="1" w:styleId="xl122">
    <w:name w:val="xl122"/>
    <w:basedOn w:val="a"/>
    <w:rsid w:val="009E06A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123">
    <w:name w:val="xl123"/>
    <w:basedOn w:val="a"/>
    <w:rsid w:val="009E06AE"/>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124">
    <w:name w:val="xl124"/>
    <w:basedOn w:val="a"/>
    <w:rsid w:val="009E06AE"/>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125">
    <w:name w:val="xl125"/>
    <w:basedOn w:val="a"/>
    <w:rsid w:val="009E06A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126">
    <w:name w:val="xl126"/>
    <w:basedOn w:val="a"/>
    <w:rsid w:val="009E06A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27">
    <w:name w:val="xl127"/>
    <w:basedOn w:val="a"/>
    <w:rsid w:val="009E06A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28">
    <w:name w:val="xl128"/>
    <w:basedOn w:val="a"/>
    <w:rsid w:val="009E06AE"/>
    <w:pPr>
      <w:widowControl/>
      <w:pBdr>
        <w:top w:val="single" w:sz="4" w:space="0" w:color="auto"/>
        <w:bottom w:val="single" w:sz="4" w:space="0" w:color="auto"/>
        <w:right w:val="single" w:sz="4" w:space="0" w:color="auto"/>
      </w:pBdr>
      <w:shd w:val="clear" w:color="000000" w:fill="00B0F0"/>
      <w:spacing w:before="100" w:beforeAutospacing="1" w:after="100" w:afterAutospacing="1"/>
      <w:jc w:val="center"/>
    </w:pPr>
    <w:rPr>
      <w:rFonts w:ascii="宋体" w:hAnsi="宋体" w:cs="宋体"/>
      <w:kern w:val="0"/>
      <w:sz w:val="18"/>
      <w:szCs w:val="18"/>
    </w:rPr>
  </w:style>
  <w:style w:type="paragraph" w:customStyle="1" w:styleId="xl129">
    <w:name w:val="xl129"/>
    <w:basedOn w:val="a"/>
    <w:rsid w:val="009E06AE"/>
    <w:pPr>
      <w:widowControl/>
      <w:pBdr>
        <w:top w:val="single" w:sz="4" w:space="0" w:color="auto"/>
        <w:bottom w:val="single" w:sz="4" w:space="0" w:color="auto"/>
        <w:right w:val="single" w:sz="4" w:space="0" w:color="auto"/>
      </w:pBdr>
      <w:shd w:val="clear" w:color="000000" w:fill="00B0F0"/>
      <w:spacing w:before="100" w:beforeAutospacing="1" w:after="100" w:afterAutospacing="1"/>
      <w:jc w:val="left"/>
    </w:pPr>
    <w:rPr>
      <w:rFonts w:ascii="宋体" w:hAnsi="宋体" w:cs="宋体"/>
      <w:kern w:val="0"/>
      <w:sz w:val="18"/>
      <w:szCs w:val="18"/>
    </w:rPr>
  </w:style>
  <w:style w:type="paragraph" w:customStyle="1" w:styleId="xl130">
    <w:name w:val="xl130"/>
    <w:basedOn w:val="a"/>
    <w:rsid w:val="009E06AE"/>
    <w:pPr>
      <w:widowControl/>
      <w:pBdr>
        <w:left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131">
    <w:name w:val="xl131"/>
    <w:basedOn w:val="a"/>
    <w:rsid w:val="009E06AE"/>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132">
    <w:name w:val="xl132"/>
    <w:basedOn w:val="a"/>
    <w:rsid w:val="009E06AE"/>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133">
    <w:name w:val="xl133"/>
    <w:basedOn w:val="a"/>
    <w:rsid w:val="009E06AE"/>
    <w:pPr>
      <w:widowControl/>
      <w:pBdr>
        <w:left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134">
    <w:name w:val="xl134"/>
    <w:basedOn w:val="a"/>
    <w:rsid w:val="009E06A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仿宋" w:eastAsia="仿宋" w:hAnsi="仿宋" w:cs="宋体"/>
      <w:kern w:val="0"/>
      <w:sz w:val="18"/>
      <w:szCs w:val="18"/>
    </w:rPr>
  </w:style>
  <w:style w:type="paragraph" w:customStyle="1" w:styleId="xl135">
    <w:name w:val="xl135"/>
    <w:basedOn w:val="a"/>
    <w:rsid w:val="009E06A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xl136">
    <w:name w:val="xl136"/>
    <w:basedOn w:val="a"/>
    <w:rsid w:val="009E06A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仿宋" w:eastAsia="仿宋" w:hAnsi="仿宋" w:cs="宋体"/>
      <w:kern w:val="0"/>
      <w:sz w:val="18"/>
      <w:szCs w:val="18"/>
    </w:rPr>
  </w:style>
  <w:style w:type="paragraph" w:customStyle="1" w:styleId="xl137">
    <w:name w:val="xl137"/>
    <w:basedOn w:val="a"/>
    <w:rsid w:val="009E06AE"/>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138">
    <w:name w:val="xl138"/>
    <w:basedOn w:val="a"/>
    <w:rsid w:val="009E06AE"/>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xl139">
    <w:name w:val="xl139"/>
    <w:basedOn w:val="a"/>
    <w:rsid w:val="009E06AE"/>
    <w:pPr>
      <w:widowControl/>
      <w:pBdr>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40">
    <w:name w:val="xl140"/>
    <w:basedOn w:val="a"/>
    <w:rsid w:val="009E06AE"/>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141">
    <w:name w:val="xl141"/>
    <w:basedOn w:val="a"/>
    <w:rsid w:val="009E06AE"/>
    <w:pPr>
      <w:widowControl/>
      <w:pBdr>
        <w:left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142">
    <w:name w:val="xl142"/>
    <w:basedOn w:val="a"/>
    <w:rsid w:val="009E06AE"/>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143">
    <w:name w:val="xl143"/>
    <w:basedOn w:val="a"/>
    <w:rsid w:val="009E06AE"/>
    <w:pPr>
      <w:widowControl/>
      <w:pBdr>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44">
    <w:name w:val="xl144"/>
    <w:basedOn w:val="a"/>
    <w:rsid w:val="009E06AE"/>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145">
    <w:name w:val="xl145"/>
    <w:basedOn w:val="a"/>
    <w:qFormat/>
    <w:rsid w:val="009E06AE"/>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xl146">
    <w:name w:val="xl146"/>
    <w:basedOn w:val="a"/>
    <w:rsid w:val="009E06A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47">
    <w:name w:val="xl147"/>
    <w:basedOn w:val="a"/>
    <w:rsid w:val="009E06A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148">
    <w:name w:val="xl148"/>
    <w:basedOn w:val="a"/>
    <w:rsid w:val="009E06AE"/>
    <w:pPr>
      <w:widowControl/>
      <w:pBdr>
        <w:top w:val="single" w:sz="4" w:space="0" w:color="auto"/>
        <w:left w:val="single" w:sz="4" w:space="0" w:color="auto"/>
        <w:bottom w:val="single" w:sz="4" w:space="0" w:color="auto"/>
      </w:pBdr>
      <w:shd w:val="clear" w:color="000000" w:fill="00B0F0"/>
      <w:spacing w:before="100" w:beforeAutospacing="1" w:after="100" w:afterAutospacing="1"/>
      <w:jc w:val="center"/>
    </w:pPr>
    <w:rPr>
      <w:rFonts w:ascii="宋体" w:hAnsi="宋体" w:cs="宋体"/>
      <w:kern w:val="0"/>
      <w:sz w:val="18"/>
      <w:szCs w:val="18"/>
    </w:rPr>
  </w:style>
  <w:style w:type="paragraph" w:customStyle="1" w:styleId="xl149">
    <w:name w:val="xl149"/>
    <w:basedOn w:val="a"/>
    <w:rsid w:val="009E06AE"/>
    <w:pPr>
      <w:widowControl/>
      <w:pBdr>
        <w:top w:val="single" w:sz="4" w:space="0" w:color="auto"/>
        <w:left w:val="single" w:sz="4" w:space="0" w:color="auto"/>
        <w:bottom w:val="single" w:sz="4" w:space="0" w:color="auto"/>
      </w:pBdr>
      <w:shd w:val="clear" w:color="000000" w:fill="00B0F0"/>
      <w:spacing w:before="100" w:beforeAutospacing="1" w:after="100" w:afterAutospacing="1"/>
      <w:jc w:val="left"/>
    </w:pPr>
    <w:rPr>
      <w:rFonts w:ascii="宋体" w:hAnsi="宋体" w:cs="宋体"/>
      <w:kern w:val="0"/>
      <w:sz w:val="18"/>
      <w:szCs w:val="18"/>
    </w:rPr>
  </w:style>
  <w:style w:type="paragraph" w:customStyle="1" w:styleId="xl150">
    <w:name w:val="xl150"/>
    <w:basedOn w:val="a"/>
    <w:rsid w:val="009E06AE"/>
    <w:pPr>
      <w:widowControl/>
      <w:pBdr>
        <w:top w:val="single" w:sz="4" w:space="0" w:color="auto"/>
        <w:bottom w:val="single" w:sz="4" w:space="0" w:color="auto"/>
      </w:pBdr>
      <w:shd w:val="clear" w:color="000000" w:fill="00B0F0"/>
      <w:spacing w:before="100" w:beforeAutospacing="1" w:after="100" w:afterAutospacing="1"/>
      <w:jc w:val="center"/>
    </w:pPr>
    <w:rPr>
      <w:rFonts w:ascii="宋体" w:hAnsi="宋体" w:cs="宋体"/>
      <w:kern w:val="0"/>
      <w:sz w:val="18"/>
      <w:szCs w:val="18"/>
    </w:rPr>
  </w:style>
  <w:style w:type="paragraph" w:customStyle="1" w:styleId="xl151">
    <w:name w:val="xl151"/>
    <w:basedOn w:val="a"/>
    <w:rsid w:val="009E06AE"/>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仿宋_GB2312" w:eastAsia="仿宋_GB2312" w:hAnsi="仿宋_GB2312" w:cs="宋体"/>
      <w:kern w:val="0"/>
      <w:sz w:val="18"/>
      <w:szCs w:val="18"/>
    </w:rPr>
  </w:style>
  <w:style w:type="paragraph" w:customStyle="1" w:styleId="xl152">
    <w:name w:val="xl152"/>
    <w:basedOn w:val="a"/>
    <w:rsid w:val="009E06AE"/>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仿宋_GB2312" w:eastAsia="仿宋_GB2312" w:hAnsi="仿宋_GB2312" w:cs="宋体"/>
      <w:kern w:val="0"/>
      <w:sz w:val="18"/>
      <w:szCs w:val="18"/>
    </w:rPr>
  </w:style>
  <w:style w:type="paragraph" w:customStyle="1" w:styleId="xl153">
    <w:name w:val="xl153"/>
    <w:basedOn w:val="a"/>
    <w:rsid w:val="009E06AE"/>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54">
    <w:name w:val="xl154"/>
    <w:basedOn w:val="a"/>
    <w:rsid w:val="009E06AE"/>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xl155">
    <w:name w:val="xl155"/>
    <w:basedOn w:val="a"/>
    <w:rsid w:val="009E06A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156">
    <w:name w:val="xl156"/>
    <w:basedOn w:val="a"/>
    <w:rsid w:val="009E06AE"/>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仿宋_GB2312" w:eastAsia="仿宋_GB2312" w:hAnsi="仿宋_GB2312" w:cs="宋体"/>
      <w:color w:val="FF0000"/>
      <w:kern w:val="0"/>
      <w:sz w:val="18"/>
      <w:szCs w:val="18"/>
    </w:rPr>
  </w:style>
  <w:style w:type="paragraph" w:customStyle="1" w:styleId="xl157">
    <w:name w:val="xl157"/>
    <w:basedOn w:val="a"/>
    <w:qFormat/>
    <w:rsid w:val="009E06A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仿宋_GB2312" w:eastAsia="仿宋_GB2312" w:hAnsi="仿宋_GB2312" w:cs="宋体"/>
      <w:color w:val="FF0000"/>
      <w:kern w:val="0"/>
      <w:sz w:val="18"/>
      <w:szCs w:val="18"/>
    </w:rPr>
  </w:style>
  <w:style w:type="paragraph" w:customStyle="1" w:styleId="xl158">
    <w:name w:val="xl158"/>
    <w:basedOn w:val="a"/>
    <w:rsid w:val="009E06A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仿宋_GB2312" w:eastAsia="仿宋_GB2312" w:hAnsi="仿宋_GB2312" w:cs="宋体"/>
      <w:color w:val="FF0000"/>
      <w:kern w:val="0"/>
      <w:sz w:val="18"/>
      <w:szCs w:val="18"/>
    </w:rPr>
  </w:style>
  <w:style w:type="paragraph" w:customStyle="1" w:styleId="xl159">
    <w:name w:val="xl159"/>
    <w:basedOn w:val="a"/>
    <w:rsid w:val="009E06A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18"/>
      <w:szCs w:val="18"/>
    </w:rPr>
  </w:style>
  <w:style w:type="paragraph" w:customStyle="1" w:styleId="xl160">
    <w:name w:val="xl160"/>
    <w:basedOn w:val="a"/>
    <w:rsid w:val="009E06A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FF0000"/>
      <w:kern w:val="0"/>
      <w:sz w:val="18"/>
      <w:szCs w:val="18"/>
    </w:rPr>
  </w:style>
  <w:style w:type="paragraph" w:customStyle="1" w:styleId="xl161">
    <w:name w:val="xl161"/>
    <w:basedOn w:val="a"/>
    <w:rsid w:val="009E06AE"/>
    <w:pPr>
      <w:widowControl/>
      <w:spacing w:before="100" w:beforeAutospacing="1" w:after="100" w:afterAutospacing="1"/>
      <w:jc w:val="left"/>
    </w:pPr>
    <w:rPr>
      <w:rFonts w:ascii="宋体" w:hAnsi="宋体" w:cs="宋体"/>
      <w:kern w:val="0"/>
      <w:sz w:val="18"/>
      <w:szCs w:val="18"/>
    </w:rPr>
  </w:style>
  <w:style w:type="paragraph" w:customStyle="1" w:styleId="xl162">
    <w:name w:val="xl162"/>
    <w:basedOn w:val="a"/>
    <w:rsid w:val="009E06AE"/>
    <w:pPr>
      <w:widowControl/>
      <w:spacing w:before="100" w:beforeAutospacing="1" w:after="100" w:afterAutospacing="1"/>
      <w:jc w:val="left"/>
    </w:pPr>
    <w:rPr>
      <w:rFonts w:ascii="宋体" w:hAnsi="宋体" w:cs="宋体"/>
      <w:kern w:val="0"/>
      <w:sz w:val="18"/>
      <w:szCs w:val="18"/>
    </w:rPr>
  </w:style>
  <w:style w:type="paragraph" w:styleId="af6">
    <w:name w:val="No Spacing"/>
    <w:link w:val="Char9"/>
    <w:uiPriority w:val="1"/>
    <w:qFormat/>
    <w:rsid w:val="009E06AE"/>
    <w:rPr>
      <w:rFonts w:ascii="Calibri" w:eastAsia="宋体" w:hAnsi="Calibri" w:cs="Times New Roman"/>
      <w:kern w:val="0"/>
      <w:sz w:val="22"/>
    </w:rPr>
  </w:style>
  <w:style w:type="character" w:customStyle="1" w:styleId="Char9">
    <w:name w:val="无间隔 Char"/>
    <w:link w:val="af6"/>
    <w:uiPriority w:val="1"/>
    <w:rsid w:val="009E06AE"/>
    <w:rPr>
      <w:rFonts w:ascii="Calibri" w:eastAsia="宋体" w:hAnsi="Calibri" w:cs="Times New Roman"/>
      <w:kern w:val="0"/>
      <w:sz w:val="22"/>
    </w:rPr>
  </w:style>
  <w:style w:type="character" w:customStyle="1" w:styleId="font81">
    <w:name w:val="font81"/>
    <w:basedOn w:val="a0"/>
    <w:qFormat/>
    <w:rsid w:val="009E06AE"/>
    <w:rPr>
      <w:rFonts w:ascii="宋体" w:eastAsia="宋体" w:hAnsi="宋体" w:cs="宋体" w:hint="eastAsia"/>
      <w:color w:val="000000"/>
      <w:sz w:val="22"/>
      <w:szCs w:val="22"/>
      <w:u w:val="none"/>
    </w:rPr>
  </w:style>
  <w:style w:type="character" w:customStyle="1" w:styleId="font61">
    <w:name w:val="font61"/>
    <w:basedOn w:val="a0"/>
    <w:qFormat/>
    <w:rsid w:val="009E06AE"/>
    <w:rPr>
      <w:rFonts w:ascii="Arial" w:hAnsi="Arial" w:cs="Arial"/>
      <w:color w:val="000000"/>
      <w:sz w:val="22"/>
      <w:szCs w:val="22"/>
      <w:u w:val="none"/>
    </w:rPr>
  </w:style>
  <w:style w:type="character" w:customStyle="1" w:styleId="font31">
    <w:name w:val="font31"/>
    <w:basedOn w:val="a0"/>
    <w:qFormat/>
    <w:rsid w:val="009E06AE"/>
    <w:rPr>
      <w:rFonts w:ascii="Arial" w:hAnsi="Arial" w:cs="Arial" w:hint="default"/>
      <w:color w:val="000000"/>
      <w:sz w:val="18"/>
      <w:szCs w:val="18"/>
      <w:u w:val="none"/>
    </w:rPr>
  </w:style>
  <w:style w:type="character" w:customStyle="1" w:styleId="font51">
    <w:name w:val="font51"/>
    <w:basedOn w:val="a0"/>
    <w:qFormat/>
    <w:rsid w:val="009E06AE"/>
    <w:rPr>
      <w:rFonts w:ascii="宋体" w:eastAsia="宋体" w:hAnsi="宋体" w:cs="宋体" w:hint="eastAsia"/>
      <w:color w:val="000000"/>
      <w:sz w:val="18"/>
      <w:szCs w:val="18"/>
      <w:u w:val="none"/>
    </w:rPr>
  </w:style>
  <w:style w:type="paragraph" w:customStyle="1" w:styleId="Style1">
    <w:name w:val="_Style 1"/>
    <w:basedOn w:val="a"/>
    <w:qFormat/>
    <w:rsid w:val="009E06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等线" w:hAnsi="宋体" w:cs="宋体"/>
      <w:kern w:val="0"/>
    </w:rPr>
  </w:style>
  <w:style w:type="paragraph" w:customStyle="1" w:styleId="af7">
    <w:name w:val="默认"/>
    <w:qFormat/>
    <w:rsid w:val="009E06AE"/>
    <w:pPr>
      <w:framePr w:wrap="around" w:hAnchor="text" w:y="1"/>
    </w:pPr>
    <w:rPr>
      <w:rFonts w:ascii="Arial Unicode MS" w:eastAsia="Helvetica Neue" w:hAnsi="Arial Unicode MS" w:cs="Arial Unicode MS" w:hint="eastAsia"/>
      <w:color w:val="000000"/>
      <w:kern w:val="0"/>
      <w:sz w:val="22"/>
      <w:lang w:val="zh-CN"/>
    </w:rPr>
  </w:style>
  <w:style w:type="table" w:customStyle="1" w:styleId="31">
    <w:name w:val="网格型3"/>
    <w:basedOn w:val="a1"/>
    <w:qFormat/>
    <w:rsid w:val="009E06AE"/>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
    <w:name w:val="无列表2"/>
    <w:next w:val="a2"/>
    <w:uiPriority w:val="99"/>
    <w:semiHidden/>
    <w:unhideWhenUsed/>
    <w:rsid w:val="00A951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878</Words>
  <Characters>5007</Characters>
  <Application>Microsoft Office Word</Application>
  <DocSecurity>0</DocSecurity>
  <Lines>41</Lines>
  <Paragraphs>11</Paragraphs>
  <ScaleCrop>false</ScaleCrop>
  <Company>Microsoft</Company>
  <LinksUpToDate>false</LinksUpToDate>
  <CharactersWithSpaces>5874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20</cp:revision>
  <dcterms:created xsi:type="dcterms:W3CDTF">2018-04-24T08:32:00Z</dcterms:created>
  <dcterms:modified xsi:type="dcterms:W3CDTF">2020-10-27T05:52:00Z</dcterms:modified>
</cp:coreProperties>
</file>